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03" w:rsidRPr="00C93C88" w:rsidRDefault="00C63803" w:rsidP="00C63803">
      <w:pPr>
        <w:jc w:val="center"/>
        <w:rPr>
          <w:rFonts w:ascii="Jokerman" w:hAnsi="Jokerman"/>
          <w:b/>
          <w:sz w:val="28"/>
          <w:szCs w:val="28"/>
        </w:rPr>
      </w:pPr>
      <w:r w:rsidRPr="00C93C88">
        <w:rPr>
          <w:rFonts w:ascii="Jokerman" w:hAnsi="Jokerman"/>
          <w:b/>
          <w:sz w:val="28"/>
          <w:szCs w:val="28"/>
        </w:rPr>
        <w:t>Spanish I Syllabus</w:t>
      </w:r>
    </w:p>
    <w:p w:rsidR="00C63803" w:rsidRPr="00C93C88" w:rsidRDefault="00755559" w:rsidP="00C63803">
      <w:pPr>
        <w:jc w:val="center"/>
        <w:rPr>
          <w:b/>
        </w:rPr>
      </w:pPr>
      <w:r>
        <w:rPr>
          <w:b/>
        </w:rPr>
        <w:t>201</w:t>
      </w:r>
      <w:r w:rsidR="000920F3">
        <w:rPr>
          <w:b/>
        </w:rPr>
        <w:t>9</w:t>
      </w:r>
      <w:r>
        <w:rPr>
          <w:b/>
        </w:rPr>
        <w:t>-20</w:t>
      </w:r>
      <w:r w:rsidR="000920F3">
        <w:rPr>
          <w:b/>
        </w:rPr>
        <w:t>20</w:t>
      </w:r>
    </w:p>
    <w:p w:rsidR="00C63803" w:rsidRPr="00C93C88" w:rsidRDefault="00C63803" w:rsidP="00C63803">
      <w:pPr>
        <w:jc w:val="center"/>
        <w:rPr>
          <w:sz w:val="22"/>
          <w:szCs w:val="22"/>
        </w:rPr>
      </w:pPr>
    </w:p>
    <w:p w:rsidR="00C63803" w:rsidRPr="008636E5" w:rsidRDefault="00C63803" w:rsidP="00E24FD1">
      <w:pPr>
        <w:tabs>
          <w:tab w:val="left" w:pos="0"/>
        </w:tabs>
        <w:rPr>
          <w:sz w:val="22"/>
          <w:szCs w:val="22"/>
        </w:rPr>
      </w:pPr>
      <w:r w:rsidRPr="008636E5">
        <w:rPr>
          <w:b/>
          <w:sz w:val="22"/>
          <w:szCs w:val="22"/>
        </w:rPr>
        <w:t>Instructor:</w:t>
      </w:r>
      <w:r w:rsidRPr="008636E5">
        <w:rPr>
          <w:sz w:val="22"/>
          <w:szCs w:val="22"/>
        </w:rPr>
        <w:t xml:space="preserve"> Ms. Malysz</w:t>
      </w:r>
    </w:p>
    <w:p w:rsidR="00C63803" w:rsidRPr="008636E5" w:rsidRDefault="00C63803" w:rsidP="00E24FD1">
      <w:pPr>
        <w:tabs>
          <w:tab w:val="left" w:pos="0"/>
        </w:tabs>
        <w:rPr>
          <w:sz w:val="22"/>
          <w:szCs w:val="22"/>
        </w:rPr>
      </w:pPr>
      <w:r w:rsidRPr="008636E5">
        <w:rPr>
          <w:b/>
          <w:sz w:val="22"/>
          <w:szCs w:val="22"/>
        </w:rPr>
        <w:t>Room:</w:t>
      </w:r>
      <w:r w:rsidRPr="008636E5">
        <w:rPr>
          <w:sz w:val="22"/>
          <w:szCs w:val="22"/>
        </w:rPr>
        <w:t xml:space="preserve"> </w:t>
      </w:r>
      <w:r w:rsidR="007349D6">
        <w:rPr>
          <w:sz w:val="22"/>
          <w:szCs w:val="22"/>
        </w:rPr>
        <w:t>M207</w:t>
      </w:r>
    </w:p>
    <w:p w:rsidR="00C63803" w:rsidRPr="008636E5" w:rsidRDefault="00C63803" w:rsidP="00E24FD1">
      <w:pPr>
        <w:tabs>
          <w:tab w:val="left" w:pos="0"/>
        </w:tabs>
        <w:rPr>
          <w:sz w:val="22"/>
          <w:szCs w:val="22"/>
        </w:rPr>
      </w:pPr>
      <w:r w:rsidRPr="008636E5">
        <w:rPr>
          <w:b/>
          <w:sz w:val="22"/>
          <w:szCs w:val="22"/>
        </w:rPr>
        <w:t>E-mail:</w:t>
      </w:r>
      <w:r w:rsidRPr="008636E5">
        <w:rPr>
          <w:sz w:val="22"/>
          <w:szCs w:val="22"/>
        </w:rPr>
        <w:t xml:space="preserve"> malyszs@howellschools.com</w:t>
      </w:r>
    </w:p>
    <w:p w:rsidR="00E24FD1" w:rsidRPr="00E24FD1" w:rsidRDefault="00C63803" w:rsidP="00E24FD1">
      <w:pPr>
        <w:tabs>
          <w:tab w:val="left" w:pos="0"/>
        </w:tabs>
        <w:rPr>
          <w:sz w:val="22"/>
          <w:szCs w:val="22"/>
        </w:rPr>
      </w:pPr>
      <w:r w:rsidRPr="008636E5">
        <w:rPr>
          <w:b/>
          <w:sz w:val="22"/>
          <w:szCs w:val="22"/>
        </w:rPr>
        <w:t xml:space="preserve">Classroom Website: </w:t>
      </w:r>
      <w:r w:rsidR="00E24FD1" w:rsidRPr="00E24FD1">
        <w:rPr>
          <w:sz w:val="22"/>
          <w:szCs w:val="22"/>
        </w:rPr>
        <w:t>e</w:t>
      </w:r>
      <w:r w:rsidR="00E24FD1">
        <w:rPr>
          <w:sz w:val="22"/>
          <w:szCs w:val="22"/>
        </w:rPr>
        <w:t>spanolconprofemalysz.weebly.com</w:t>
      </w:r>
    </w:p>
    <w:p w:rsidR="00C63803" w:rsidRPr="007349D6" w:rsidRDefault="00C63803" w:rsidP="00E24FD1">
      <w:pPr>
        <w:tabs>
          <w:tab w:val="left" w:pos="0"/>
        </w:tabs>
        <w:rPr>
          <w:sz w:val="22"/>
          <w:szCs w:val="22"/>
        </w:rPr>
      </w:pPr>
      <w:r w:rsidRPr="007349D6">
        <w:rPr>
          <w:b/>
          <w:sz w:val="22"/>
          <w:szCs w:val="22"/>
        </w:rPr>
        <w:t xml:space="preserve">Phone: </w:t>
      </w:r>
      <w:r w:rsidR="00283D3E" w:rsidRPr="007349D6">
        <w:rPr>
          <w:sz w:val="22"/>
          <w:szCs w:val="22"/>
        </w:rPr>
        <w:t xml:space="preserve">(517) </w:t>
      </w:r>
      <w:r w:rsidR="00415B64">
        <w:rPr>
          <w:sz w:val="22"/>
          <w:szCs w:val="22"/>
        </w:rPr>
        <w:t>552-4600</w:t>
      </w:r>
      <w:r w:rsidR="00755559" w:rsidRPr="007349D6">
        <w:rPr>
          <w:sz w:val="22"/>
          <w:szCs w:val="22"/>
        </w:rPr>
        <w:t xml:space="preserve"> </w:t>
      </w:r>
    </w:p>
    <w:p w:rsidR="00D711D5" w:rsidRPr="008636E5" w:rsidRDefault="00F73AF3" w:rsidP="00C63803">
      <w:pPr>
        <w:rPr>
          <w:sz w:val="22"/>
          <w:szCs w:val="22"/>
        </w:rPr>
      </w:pPr>
      <w:r>
        <w:rPr>
          <w:noProof/>
          <w:sz w:val="22"/>
          <w:szCs w:val="22"/>
        </w:rPr>
        <w:drawing>
          <wp:anchor distT="0" distB="0" distL="114300" distR="114300" simplePos="0" relativeHeight="251658752" behindDoc="0" locked="0" layoutInCell="1" allowOverlap="1" wp14:anchorId="752B2D07" wp14:editId="146B496D">
            <wp:simplePos x="0" y="0"/>
            <wp:positionH relativeFrom="column">
              <wp:posOffset>5143500</wp:posOffset>
            </wp:positionH>
            <wp:positionV relativeFrom="paragraph">
              <wp:posOffset>127635</wp:posOffset>
            </wp:positionV>
            <wp:extent cx="800100" cy="260350"/>
            <wp:effectExtent l="19050" t="0" r="0" b="0"/>
            <wp:wrapNone/>
            <wp:docPr id="14" name="Picture 14" descr="MC900104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104444[1]"/>
                    <pic:cNvPicPr>
                      <a:picLocks noChangeAspect="1" noChangeArrowheads="1"/>
                    </pic:cNvPicPr>
                  </pic:nvPicPr>
                  <pic:blipFill>
                    <a:blip r:embed="rId7" cstate="print"/>
                    <a:srcRect l="8333" r="33334"/>
                    <a:stretch>
                      <a:fillRect/>
                    </a:stretch>
                  </pic:blipFill>
                  <pic:spPr bwMode="auto">
                    <a:xfrm>
                      <a:off x="0" y="0"/>
                      <a:ext cx="800100" cy="26035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6704" behindDoc="0" locked="0" layoutInCell="1" allowOverlap="1" wp14:anchorId="72EC9304" wp14:editId="78D0F809">
            <wp:simplePos x="0" y="0"/>
            <wp:positionH relativeFrom="column">
              <wp:posOffset>2628900</wp:posOffset>
            </wp:positionH>
            <wp:positionV relativeFrom="paragraph">
              <wp:posOffset>127635</wp:posOffset>
            </wp:positionV>
            <wp:extent cx="1257300" cy="260350"/>
            <wp:effectExtent l="19050" t="0" r="0" b="0"/>
            <wp:wrapNone/>
            <wp:docPr id="12" name="Picture 12" descr="MC900104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104444[1]"/>
                    <pic:cNvPicPr>
                      <a:picLocks noChangeAspect="1" noChangeArrowheads="1"/>
                    </pic:cNvPicPr>
                  </pic:nvPicPr>
                  <pic:blipFill>
                    <a:blip r:embed="rId7" cstate="print"/>
                    <a:srcRect l="8333"/>
                    <a:stretch>
                      <a:fillRect/>
                    </a:stretch>
                  </pic:blipFill>
                  <pic:spPr bwMode="auto">
                    <a:xfrm>
                      <a:off x="0" y="0"/>
                      <a:ext cx="1257300" cy="26035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5680" behindDoc="0" locked="0" layoutInCell="1" allowOverlap="1" wp14:anchorId="03C86D94" wp14:editId="3B20876E">
            <wp:simplePos x="0" y="0"/>
            <wp:positionH relativeFrom="column">
              <wp:posOffset>1371600</wp:posOffset>
            </wp:positionH>
            <wp:positionV relativeFrom="paragraph">
              <wp:posOffset>127635</wp:posOffset>
            </wp:positionV>
            <wp:extent cx="1257300" cy="260350"/>
            <wp:effectExtent l="19050" t="0" r="0" b="0"/>
            <wp:wrapNone/>
            <wp:docPr id="11" name="Picture 11" descr="MC900104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104444[1]"/>
                    <pic:cNvPicPr>
                      <a:picLocks noChangeAspect="1" noChangeArrowheads="1"/>
                    </pic:cNvPicPr>
                  </pic:nvPicPr>
                  <pic:blipFill>
                    <a:blip r:embed="rId7" cstate="print"/>
                    <a:srcRect l="8333"/>
                    <a:stretch>
                      <a:fillRect/>
                    </a:stretch>
                  </pic:blipFill>
                  <pic:spPr bwMode="auto">
                    <a:xfrm>
                      <a:off x="0" y="0"/>
                      <a:ext cx="1257300" cy="26035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4656" behindDoc="0" locked="0" layoutInCell="1" allowOverlap="1" wp14:anchorId="69F8576F" wp14:editId="773F1A4F">
            <wp:simplePos x="0" y="0"/>
            <wp:positionH relativeFrom="column">
              <wp:posOffset>0</wp:posOffset>
            </wp:positionH>
            <wp:positionV relativeFrom="paragraph">
              <wp:posOffset>127635</wp:posOffset>
            </wp:positionV>
            <wp:extent cx="1371600" cy="260350"/>
            <wp:effectExtent l="19050" t="0" r="0" b="0"/>
            <wp:wrapNone/>
            <wp:docPr id="2" name="Picture 2" descr="MC900104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04444[1]"/>
                    <pic:cNvPicPr>
                      <a:picLocks noChangeAspect="1" noChangeArrowheads="1"/>
                    </pic:cNvPicPr>
                  </pic:nvPicPr>
                  <pic:blipFill>
                    <a:blip r:embed="rId7" cstate="print"/>
                    <a:srcRect/>
                    <a:stretch>
                      <a:fillRect/>
                    </a:stretch>
                  </pic:blipFill>
                  <pic:spPr bwMode="auto">
                    <a:xfrm>
                      <a:off x="0" y="0"/>
                      <a:ext cx="1371600" cy="26035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7728" behindDoc="0" locked="0" layoutInCell="1" allowOverlap="1" wp14:anchorId="4AE1327F" wp14:editId="3C5B1E42">
            <wp:simplePos x="0" y="0"/>
            <wp:positionH relativeFrom="column">
              <wp:posOffset>3886200</wp:posOffset>
            </wp:positionH>
            <wp:positionV relativeFrom="paragraph">
              <wp:posOffset>127635</wp:posOffset>
            </wp:positionV>
            <wp:extent cx="1257300" cy="260350"/>
            <wp:effectExtent l="19050" t="0" r="0" b="0"/>
            <wp:wrapNone/>
            <wp:docPr id="13" name="Picture 13" descr="MC900104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104444[1]"/>
                    <pic:cNvPicPr>
                      <a:picLocks noChangeAspect="1" noChangeArrowheads="1"/>
                    </pic:cNvPicPr>
                  </pic:nvPicPr>
                  <pic:blipFill>
                    <a:blip r:embed="rId7" cstate="print"/>
                    <a:srcRect l="8333"/>
                    <a:stretch>
                      <a:fillRect/>
                    </a:stretch>
                  </pic:blipFill>
                  <pic:spPr bwMode="auto">
                    <a:xfrm>
                      <a:off x="0" y="0"/>
                      <a:ext cx="1257300" cy="260350"/>
                    </a:xfrm>
                    <a:prstGeom prst="rect">
                      <a:avLst/>
                    </a:prstGeom>
                    <a:noFill/>
                    <a:ln w="9525">
                      <a:noFill/>
                      <a:miter lim="800000"/>
                      <a:headEnd/>
                      <a:tailEnd/>
                    </a:ln>
                  </pic:spPr>
                </pic:pic>
              </a:graphicData>
            </a:graphic>
          </wp:anchor>
        </w:drawing>
      </w:r>
    </w:p>
    <w:p w:rsidR="00D711D5" w:rsidRPr="008636E5" w:rsidRDefault="00D711D5" w:rsidP="00C63803">
      <w:pPr>
        <w:rPr>
          <w:sz w:val="22"/>
          <w:szCs w:val="22"/>
        </w:rPr>
      </w:pPr>
    </w:p>
    <w:p w:rsidR="00DE5F7B" w:rsidRDefault="00DE5F7B" w:rsidP="00C63803">
      <w:pPr>
        <w:rPr>
          <w:b/>
          <w:sz w:val="22"/>
          <w:szCs w:val="22"/>
        </w:rPr>
      </w:pPr>
    </w:p>
    <w:p w:rsidR="00C63803" w:rsidRPr="008636E5" w:rsidRDefault="00C63803" w:rsidP="00C63803">
      <w:pPr>
        <w:rPr>
          <w:sz w:val="22"/>
          <w:szCs w:val="22"/>
        </w:rPr>
      </w:pPr>
      <w:r w:rsidRPr="008636E5">
        <w:rPr>
          <w:b/>
          <w:sz w:val="22"/>
          <w:szCs w:val="22"/>
        </w:rPr>
        <w:t>Course Description:</w:t>
      </w:r>
      <w:r w:rsidRPr="008636E5">
        <w:rPr>
          <w:sz w:val="22"/>
          <w:szCs w:val="22"/>
        </w:rPr>
        <w:t xml:space="preserve"> Spanish I is an introductory course on the basics of elementary Spanish. Students will practice reading, writing, speaking, and listening in the target language on a daily basis with the intention of building the foundation for future fluency.</w:t>
      </w:r>
      <w:r w:rsidR="00063B33" w:rsidRPr="008636E5">
        <w:rPr>
          <w:sz w:val="22"/>
          <w:szCs w:val="22"/>
        </w:rPr>
        <w:t xml:space="preserve"> </w:t>
      </w:r>
      <w:r w:rsidR="00283D3E" w:rsidRPr="008636E5">
        <w:rPr>
          <w:sz w:val="22"/>
          <w:szCs w:val="22"/>
        </w:rPr>
        <w:t>Cultur</w:t>
      </w:r>
      <w:r w:rsidR="00D93204" w:rsidRPr="008636E5">
        <w:rPr>
          <w:sz w:val="22"/>
          <w:szCs w:val="22"/>
        </w:rPr>
        <w:t xml:space="preserve">al themes </w:t>
      </w:r>
      <w:r w:rsidR="00283D3E" w:rsidRPr="008636E5">
        <w:rPr>
          <w:sz w:val="22"/>
          <w:szCs w:val="22"/>
        </w:rPr>
        <w:t xml:space="preserve">will also be explored. </w:t>
      </w:r>
      <w:r w:rsidR="005C0A2E">
        <w:rPr>
          <w:sz w:val="22"/>
          <w:szCs w:val="22"/>
        </w:rPr>
        <w:t>Successful completion of t</w:t>
      </w:r>
      <w:r w:rsidR="00063B33" w:rsidRPr="008636E5">
        <w:rPr>
          <w:sz w:val="22"/>
          <w:szCs w:val="22"/>
        </w:rPr>
        <w:t>his c</w:t>
      </w:r>
      <w:r w:rsidR="00D93204" w:rsidRPr="008636E5">
        <w:rPr>
          <w:sz w:val="22"/>
          <w:szCs w:val="22"/>
        </w:rPr>
        <w:t>ourse</w:t>
      </w:r>
      <w:r w:rsidR="00063B33" w:rsidRPr="008636E5">
        <w:rPr>
          <w:sz w:val="22"/>
          <w:szCs w:val="22"/>
        </w:rPr>
        <w:t xml:space="preserve"> </w:t>
      </w:r>
      <w:r w:rsidR="00D93204" w:rsidRPr="008636E5">
        <w:rPr>
          <w:sz w:val="22"/>
          <w:szCs w:val="22"/>
        </w:rPr>
        <w:t>earns</w:t>
      </w:r>
      <w:r w:rsidR="00063B33" w:rsidRPr="008636E5">
        <w:rPr>
          <w:sz w:val="22"/>
          <w:szCs w:val="22"/>
        </w:rPr>
        <w:t xml:space="preserve"> </w:t>
      </w:r>
      <w:r w:rsidR="00755559">
        <w:rPr>
          <w:sz w:val="22"/>
          <w:szCs w:val="22"/>
        </w:rPr>
        <w:t xml:space="preserve">one </w:t>
      </w:r>
      <w:r w:rsidR="00063B33" w:rsidRPr="008636E5">
        <w:rPr>
          <w:sz w:val="22"/>
          <w:szCs w:val="22"/>
        </w:rPr>
        <w:t>High School credit</w:t>
      </w:r>
      <w:r w:rsidR="00755559">
        <w:rPr>
          <w:sz w:val="22"/>
          <w:szCs w:val="22"/>
        </w:rPr>
        <w:t>.</w:t>
      </w:r>
    </w:p>
    <w:p w:rsidR="00C63803" w:rsidRPr="008636E5" w:rsidRDefault="00C63803" w:rsidP="00C63803">
      <w:pPr>
        <w:rPr>
          <w:sz w:val="22"/>
          <w:szCs w:val="22"/>
        </w:rPr>
      </w:pPr>
    </w:p>
    <w:p w:rsidR="005612CE" w:rsidRPr="008636E5" w:rsidRDefault="00C63803" w:rsidP="00C63803">
      <w:pPr>
        <w:rPr>
          <w:sz w:val="22"/>
          <w:szCs w:val="22"/>
        </w:rPr>
      </w:pPr>
      <w:r w:rsidRPr="008636E5">
        <w:rPr>
          <w:b/>
          <w:sz w:val="22"/>
          <w:szCs w:val="22"/>
          <w:lang w:val="es-ES"/>
        </w:rPr>
        <w:t>Textbook:</w:t>
      </w:r>
      <w:r w:rsidR="00283D3E" w:rsidRPr="008636E5">
        <w:rPr>
          <w:b/>
          <w:sz w:val="22"/>
          <w:szCs w:val="22"/>
          <w:lang w:val="es-ES"/>
        </w:rPr>
        <w:t xml:space="preserve"> </w:t>
      </w:r>
      <w:r w:rsidR="00A9765C" w:rsidRPr="008636E5">
        <w:rPr>
          <w:sz w:val="22"/>
          <w:szCs w:val="22"/>
          <w:lang w:val="es-ES"/>
        </w:rPr>
        <w:t xml:space="preserve">Blanco, J., &amp; Donley, P. R. (2011). </w:t>
      </w:r>
      <w:r w:rsidR="00A9765C" w:rsidRPr="008636E5">
        <w:rPr>
          <w:i/>
          <w:sz w:val="22"/>
          <w:szCs w:val="22"/>
        </w:rPr>
        <w:t>Descubre Level 1.</w:t>
      </w:r>
      <w:r w:rsidR="00A9765C" w:rsidRPr="008636E5">
        <w:rPr>
          <w:sz w:val="22"/>
          <w:szCs w:val="22"/>
        </w:rPr>
        <w:t xml:space="preserve"> USA: Vista Higher Learning.</w:t>
      </w:r>
      <w:r w:rsidRPr="008636E5">
        <w:rPr>
          <w:sz w:val="22"/>
          <w:szCs w:val="22"/>
        </w:rPr>
        <w:t xml:space="preserve"> </w:t>
      </w:r>
    </w:p>
    <w:p w:rsidR="00755559" w:rsidRDefault="00755559" w:rsidP="00C63803">
      <w:pPr>
        <w:rPr>
          <w:sz w:val="22"/>
          <w:szCs w:val="22"/>
        </w:rPr>
      </w:pPr>
    </w:p>
    <w:p w:rsidR="00755559" w:rsidRPr="008636E5" w:rsidRDefault="005002DB" w:rsidP="00C63803">
      <w:pPr>
        <w:rPr>
          <w:sz w:val="22"/>
          <w:szCs w:val="22"/>
        </w:rPr>
      </w:pPr>
      <w:r>
        <w:rPr>
          <w:sz w:val="22"/>
          <w:szCs w:val="22"/>
        </w:rPr>
        <w:t>Textbooks will be used as a classroom set</w:t>
      </w:r>
      <w:r w:rsidR="003C78BF">
        <w:rPr>
          <w:sz w:val="22"/>
          <w:szCs w:val="22"/>
        </w:rPr>
        <w:t xml:space="preserve"> only.</w:t>
      </w:r>
    </w:p>
    <w:p w:rsidR="005C5B7D" w:rsidRPr="008636E5" w:rsidRDefault="005C5B7D" w:rsidP="003463E0">
      <w:pPr>
        <w:rPr>
          <w:sz w:val="22"/>
          <w:szCs w:val="22"/>
        </w:rPr>
      </w:pPr>
    </w:p>
    <w:p w:rsidR="005C5B7D" w:rsidRPr="008636E5" w:rsidRDefault="005C5B7D" w:rsidP="00C63803">
      <w:pPr>
        <w:rPr>
          <w:b/>
          <w:sz w:val="22"/>
          <w:szCs w:val="22"/>
        </w:rPr>
      </w:pPr>
      <w:r w:rsidRPr="008636E5">
        <w:rPr>
          <w:b/>
          <w:sz w:val="22"/>
          <w:szCs w:val="22"/>
        </w:rPr>
        <w:t>Homework</w:t>
      </w:r>
      <w:r w:rsidR="00A005E6" w:rsidRPr="008636E5">
        <w:rPr>
          <w:b/>
          <w:sz w:val="22"/>
          <w:szCs w:val="22"/>
        </w:rPr>
        <w:t xml:space="preserve">: </w:t>
      </w:r>
      <w:r w:rsidR="00A005E6" w:rsidRPr="008636E5">
        <w:rPr>
          <w:sz w:val="22"/>
          <w:szCs w:val="22"/>
        </w:rPr>
        <w:t xml:space="preserve">Students will have homework on a regular basis. </w:t>
      </w:r>
      <w:r w:rsidR="002A4843" w:rsidRPr="008636E5">
        <w:rPr>
          <w:sz w:val="22"/>
          <w:szCs w:val="22"/>
        </w:rPr>
        <w:t xml:space="preserve">There </w:t>
      </w:r>
      <w:r w:rsidR="00142D4D">
        <w:rPr>
          <w:sz w:val="22"/>
          <w:szCs w:val="22"/>
        </w:rPr>
        <w:t>will</w:t>
      </w:r>
      <w:r w:rsidR="002A4843" w:rsidRPr="008636E5">
        <w:rPr>
          <w:sz w:val="22"/>
          <w:szCs w:val="22"/>
        </w:rPr>
        <w:t xml:space="preserve"> also be projects </w:t>
      </w:r>
      <w:r w:rsidR="00B9035B">
        <w:rPr>
          <w:sz w:val="22"/>
          <w:szCs w:val="22"/>
        </w:rPr>
        <w:t xml:space="preserve">and presentations </w:t>
      </w:r>
      <w:r w:rsidR="002A4843" w:rsidRPr="008636E5">
        <w:rPr>
          <w:sz w:val="22"/>
          <w:szCs w:val="22"/>
        </w:rPr>
        <w:t xml:space="preserve">assigned throughout the year. </w:t>
      </w:r>
    </w:p>
    <w:p w:rsidR="005C5B7D" w:rsidRPr="008636E5" w:rsidRDefault="005C5B7D" w:rsidP="00C63803">
      <w:pPr>
        <w:rPr>
          <w:b/>
          <w:sz w:val="22"/>
          <w:szCs w:val="22"/>
        </w:rPr>
      </w:pPr>
    </w:p>
    <w:p w:rsidR="004B3395" w:rsidRPr="008636E5" w:rsidRDefault="004B3395" w:rsidP="004B3395">
      <w:pPr>
        <w:rPr>
          <w:sz w:val="22"/>
          <w:szCs w:val="22"/>
        </w:rPr>
      </w:pPr>
      <w:r w:rsidRPr="008636E5">
        <w:rPr>
          <w:b/>
          <w:sz w:val="22"/>
          <w:szCs w:val="22"/>
        </w:rPr>
        <w:t>Make-up Work:</w:t>
      </w:r>
      <w:r w:rsidRPr="008636E5">
        <w:rPr>
          <w:sz w:val="22"/>
          <w:szCs w:val="22"/>
        </w:rPr>
        <w:t xml:space="preserve"> For absences, students will receive the same number of days to make up their missing work. When returning from an absence it is the student’s responsibility to check the class schedule (posted on the board)</w:t>
      </w:r>
      <w:r w:rsidR="002E4A00">
        <w:rPr>
          <w:sz w:val="22"/>
          <w:szCs w:val="22"/>
        </w:rPr>
        <w:t>, the “Absent Binder”</w:t>
      </w:r>
      <w:r w:rsidR="00C65082">
        <w:rPr>
          <w:sz w:val="22"/>
          <w:szCs w:val="22"/>
        </w:rPr>
        <w:t xml:space="preserve"> </w:t>
      </w:r>
      <w:r w:rsidR="002E4A00">
        <w:rPr>
          <w:sz w:val="22"/>
          <w:szCs w:val="22"/>
        </w:rPr>
        <w:t xml:space="preserve">for notes, </w:t>
      </w:r>
      <w:r w:rsidRPr="008636E5">
        <w:rPr>
          <w:sz w:val="22"/>
          <w:szCs w:val="22"/>
        </w:rPr>
        <w:t>and to look for any handouts</w:t>
      </w:r>
      <w:r w:rsidR="005B4DF3" w:rsidRPr="008636E5">
        <w:rPr>
          <w:sz w:val="22"/>
          <w:szCs w:val="22"/>
        </w:rPr>
        <w:t xml:space="preserve"> </w:t>
      </w:r>
      <w:r w:rsidR="00BF321B">
        <w:rPr>
          <w:sz w:val="22"/>
          <w:szCs w:val="22"/>
        </w:rPr>
        <w:t xml:space="preserve">in </w:t>
      </w:r>
      <w:r w:rsidR="002E4A00">
        <w:rPr>
          <w:sz w:val="22"/>
          <w:szCs w:val="22"/>
        </w:rPr>
        <w:t xml:space="preserve">the </w:t>
      </w:r>
      <w:r w:rsidR="006B75B5">
        <w:rPr>
          <w:sz w:val="22"/>
          <w:szCs w:val="22"/>
        </w:rPr>
        <w:t>black file crate</w:t>
      </w:r>
      <w:r w:rsidR="005B4DF3" w:rsidRPr="008636E5">
        <w:rPr>
          <w:sz w:val="22"/>
          <w:szCs w:val="22"/>
        </w:rPr>
        <w:t>.</w:t>
      </w:r>
      <w:r w:rsidR="006B75B5">
        <w:rPr>
          <w:sz w:val="22"/>
          <w:szCs w:val="22"/>
        </w:rPr>
        <w:t xml:space="preserve"> </w:t>
      </w:r>
    </w:p>
    <w:p w:rsidR="004B3395" w:rsidRPr="008636E5" w:rsidRDefault="004B3395" w:rsidP="00C63803">
      <w:pPr>
        <w:rPr>
          <w:b/>
          <w:sz w:val="22"/>
          <w:szCs w:val="22"/>
        </w:rPr>
      </w:pPr>
    </w:p>
    <w:p w:rsidR="00B35EDD" w:rsidRPr="008636E5" w:rsidRDefault="008B0877" w:rsidP="00C63803">
      <w:pPr>
        <w:rPr>
          <w:sz w:val="22"/>
          <w:szCs w:val="22"/>
        </w:rPr>
      </w:pPr>
      <w:r w:rsidRPr="008636E5">
        <w:rPr>
          <w:b/>
          <w:sz w:val="22"/>
          <w:szCs w:val="22"/>
        </w:rPr>
        <w:t>Tests</w:t>
      </w:r>
      <w:r w:rsidR="006B75B5">
        <w:rPr>
          <w:b/>
          <w:sz w:val="22"/>
          <w:szCs w:val="22"/>
        </w:rPr>
        <w:t xml:space="preserve"> and Quizzes</w:t>
      </w:r>
      <w:r w:rsidRPr="008636E5">
        <w:rPr>
          <w:b/>
          <w:sz w:val="22"/>
          <w:szCs w:val="22"/>
        </w:rPr>
        <w:t>:</w:t>
      </w:r>
      <w:r w:rsidRPr="008636E5">
        <w:rPr>
          <w:sz w:val="22"/>
          <w:szCs w:val="22"/>
        </w:rPr>
        <w:t xml:space="preserve"> </w:t>
      </w:r>
      <w:r w:rsidR="005002DB">
        <w:rPr>
          <w:sz w:val="22"/>
          <w:szCs w:val="22"/>
        </w:rPr>
        <w:t xml:space="preserve">Each unit will have vocabulary and </w:t>
      </w:r>
      <w:r w:rsidR="006B75B5">
        <w:rPr>
          <w:sz w:val="22"/>
          <w:szCs w:val="22"/>
        </w:rPr>
        <w:t xml:space="preserve">grammar </w:t>
      </w:r>
      <w:r w:rsidR="005002DB">
        <w:rPr>
          <w:sz w:val="22"/>
          <w:szCs w:val="22"/>
        </w:rPr>
        <w:t>quizzes</w:t>
      </w:r>
      <w:r w:rsidR="006B75B5">
        <w:rPr>
          <w:sz w:val="22"/>
          <w:szCs w:val="22"/>
        </w:rPr>
        <w:t xml:space="preserve">. </w:t>
      </w:r>
      <w:r w:rsidR="002E4A00">
        <w:rPr>
          <w:sz w:val="22"/>
          <w:szCs w:val="22"/>
        </w:rPr>
        <w:t xml:space="preserve">Students will </w:t>
      </w:r>
      <w:r w:rsidR="00B9035B">
        <w:rPr>
          <w:sz w:val="22"/>
          <w:szCs w:val="22"/>
        </w:rPr>
        <w:t xml:space="preserve">be allowed to redo incorrect quiz </w:t>
      </w:r>
      <w:r w:rsidR="005002DB">
        <w:rPr>
          <w:sz w:val="22"/>
          <w:szCs w:val="22"/>
        </w:rPr>
        <w:t>answers</w:t>
      </w:r>
      <w:r w:rsidR="00B9035B">
        <w:rPr>
          <w:sz w:val="22"/>
          <w:szCs w:val="22"/>
        </w:rPr>
        <w:t xml:space="preserve"> using Claim/Evidence/Reasoning</w:t>
      </w:r>
      <w:r w:rsidR="009A731F">
        <w:rPr>
          <w:sz w:val="22"/>
          <w:szCs w:val="22"/>
        </w:rPr>
        <w:t xml:space="preserve"> for up to full points</w:t>
      </w:r>
      <w:r w:rsidR="00BF321B">
        <w:rPr>
          <w:sz w:val="22"/>
          <w:szCs w:val="22"/>
        </w:rPr>
        <w:t xml:space="preserve">. </w:t>
      </w:r>
      <w:r w:rsidR="003C78BF">
        <w:rPr>
          <w:sz w:val="22"/>
          <w:szCs w:val="22"/>
        </w:rPr>
        <w:t xml:space="preserve">Due dates for quiz corrections will be posted in Google Classroom. </w:t>
      </w:r>
      <w:r w:rsidR="00B35EDD" w:rsidRPr="008636E5">
        <w:rPr>
          <w:sz w:val="22"/>
          <w:szCs w:val="22"/>
        </w:rPr>
        <w:t>There will also be Midterm and Final Exams.</w:t>
      </w:r>
      <w:r w:rsidR="003C78BF">
        <w:rPr>
          <w:sz w:val="22"/>
          <w:szCs w:val="22"/>
        </w:rPr>
        <w:t xml:space="preserve"> Corrections will not be available on exams.</w:t>
      </w:r>
    </w:p>
    <w:p w:rsidR="00B35EDD" w:rsidRPr="008636E5" w:rsidRDefault="00B35EDD" w:rsidP="00C63803">
      <w:pPr>
        <w:rPr>
          <w:sz w:val="22"/>
          <w:szCs w:val="22"/>
        </w:rPr>
      </w:pPr>
    </w:p>
    <w:p w:rsidR="00B54084" w:rsidRPr="00BF321B" w:rsidRDefault="00B54084" w:rsidP="00C63803">
      <w:pPr>
        <w:rPr>
          <w:sz w:val="22"/>
          <w:szCs w:val="22"/>
        </w:rPr>
      </w:pPr>
      <w:r w:rsidRPr="008636E5">
        <w:rPr>
          <w:b/>
          <w:sz w:val="22"/>
          <w:szCs w:val="22"/>
        </w:rPr>
        <w:t>Test</w:t>
      </w:r>
      <w:r w:rsidR="006B75B5">
        <w:rPr>
          <w:b/>
          <w:sz w:val="22"/>
          <w:szCs w:val="22"/>
        </w:rPr>
        <w:t>/Quiz</w:t>
      </w:r>
      <w:r w:rsidRPr="008636E5">
        <w:rPr>
          <w:b/>
          <w:sz w:val="22"/>
          <w:szCs w:val="22"/>
        </w:rPr>
        <w:t xml:space="preserve"> Make-up: </w:t>
      </w:r>
      <w:r w:rsidRPr="008636E5">
        <w:rPr>
          <w:sz w:val="22"/>
          <w:szCs w:val="22"/>
        </w:rPr>
        <w:t>Test</w:t>
      </w:r>
      <w:r w:rsidR="003C78BF">
        <w:rPr>
          <w:sz w:val="22"/>
          <w:szCs w:val="22"/>
        </w:rPr>
        <w:t>/quiz</w:t>
      </w:r>
      <w:r w:rsidRPr="008636E5">
        <w:rPr>
          <w:sz w:val="22"/>
          <w:szCs w:val="22"/>
        </w:rPr>
        <w:t xml:space="preserve"> dates are posted in advance in the classroom</w:t>
      </w:r>
      <w:r w:rsidR="003C78BF">
        <w:rPr>
          <w:sz w:val="22"/>
          <w:szCs w:val="22"/>
        </w:rPr>
        <w:t xml:space="preserve">. </w:t>
      </w:r>
      <w:r w:rsidRPr="008636E5">
        <w:rPr>
          <w:sz w:val="22"/>
          <w:szCs w:val="22"/>
        </w:rPr>
        <w:t>Missing the day before a test</w:t>
      </w:r>
      <w:r w:rsidR="003C78BF">
        <w:rPr>
          <w:sz w:val="22"/>
          <w:szCs w:val="22"/>
        </w:rPr>
        <w:t>/quiz</w:t>
      </w:r>
      <w:r w:rsidRPr="008636E5">
        <w:rPr>
          <w:sz w:val="22"/>
          <w:szCs w:val="22"/>
        </w:rPr>
        <w:t xml:space="preserve"> does not excuse the student from taking the </w:t>
      </w:r>
      <w:r w:rsidR="003C78BF">
        <w:rPr>
          <w:sz w:val="22"/>
          <w:szCs w:val="22"/>
        </w:rPr>
        <w:t>assessment</w:t>
      </w:r>
      <w:r w:rsidRPr="008636E5">
        <w:rPr>
          <w:sz w:val="22"/>
          <w:szCs w:val="22"/>
        </w:rPr>
        <w:t xml:space="preserve"> on the scheduled day</w:t>
      </w:r>
      <w:r w:rsidR="00C93C88" w:rsidRPr="00985342">
        <w:rPr>
          <w:sz w:val="22"/>
          <w:szCs w:val="22"/>
        </w:rPr>
        <w:t>.</w:t>
      </w:r>
      <w:r w:rsidR="00BF321B">
        <w:rPr>
          <w:sz w:val="22"/>
          <w:szCs w:val="22"/>
        </w:rPr>
        <w:t xml:space="preserve"> </w:t>
      </w:r>
      <w:r w:rsidR="003725B4">
        <w:rPr>
          <w:sz w:val="22"/>
          <w:szCs w:val="22"/>
        </w:rPr>
        <w:t>Tests</w:t>
      </w:r>
      <w:r w:rsidR="003C78BF">
        <w:rPr>
          <w:sz w:val="22"/>
          <w:szCs w:val="22"/>
        </w:rPr>
        <w:t>/quizzes</w:t>
      </w:r>
      <w:r w:rsidR="003725B4">
        <w:rPr>
          <w:sz w:val="22"/>
          <w:szCs w:val="22"/>
        </w:rPr>
        <w:t xml:space="preserve"> will be made up in class at the next available opportunity</w:t>
      </w:r>
      <w:r w:rsidR="00E211C6">
        <w:rPr>
          <w:sz w:val="22"/>
          <w:szCs w:val="22"/>
        </w:rPr>
        <w:t xml:space="preserve"> or during the lunch period, if necessary</w:t>
      </w:r>
      <w:r w:rsidR="003725B4">
        <w:rPr>
          <w:sz w:val="22"/>
          <w:szCs w:val="22"/>
        </w:rPr>
        <w:t>.</w:t>
      </w:r>
    </w:p>
    <w:p w:rsidR="007275F5" w:rsidRPr="008636E5" w:rsidRDefault="007275F5" w:rsidP="00524669">
      <w:pPr>
        <w:rPr>
          <w:b/>
          <w:sz w:val="22"/>
          <w:szCs w:val="22"/>
        </w:rPr>
      </w:pPr>
    </w:p>
    <w:p w:rsidR="008636E5" w:rsidRDefault="003C78BF" w:rsidP="00524669">
      <w:pPr>
        <w:rPr>
          <w:sz w:val="22"/>
          <w:szCs w:val="22"/>
        </w:rPr>
      </w:pPr>
      <w:r>
        <w:rPr>
          <w:b/>
          <w:sz w:val="22"/>
          <w:szCs w:val="22"/>
        </w:rPr>
        <w:t>Quarter Grades</w:t>
      </w:r>
      <w:r w:rsidR="00524669" w:rsidRPr="008636E5">
        <w:rPr>
          <w:b/>
          <w:sz w:val="22"/>
          <w:szCs w:val="22"/>
        </w:rPr>
        <w:t>:</w:t>
      </w:r>
      <w:r w:rsidR="00524669" w:rsidRPr="008636E5">
        <w:rPr>
          <w:sz w:val="22"/>
          <w:szCs w:val="22"/>
        </w:rPr>
        <w:t xml:space="preserve"> </w:t>
      </w:r>
      <w:r w:rsidR="00B35EDD" w:rsidRPr="008636E5">
        <w:rPr>
          <w:sz w:val="22"/>
          <w:szCs w:val="22"/>
        </w:rPr>
        <w:t xml:space="preserve">Quarter grades </w:t>
      </w:r>
      <w:r w:rsidR="00B10448" w:rsidRPr="008636E5">
        <w:rPr>
          <w:sz w:val="22"/>
          <w:szCs w:val="22"/>
        </w:rPr>
        <w:t xml:space="preserve">will </w:t>
      </w:r>
      <w:r w:rsidR="00524669" w:rsidRPr="008636E5">
        <w:rPr>
          <w:sz w:val="22"/>
          <w:szCs w:val="22"/>
        </w:rPr>
        <w:t xml:space="preserve">be </w:t>
      </w:r>
      <w:r>
        <w:rPr>
          <w:sz w:val="22"/>
          <w:szCs w:val="22"/>
        </w:rPr>
        <w:t xml:space="preserve">weighted 40% </w:t>
      </w:r>
      <w:r w:rsidR="009A731F">
        <w:rPr>
          <w:sz w:val="22"/>
          <w:szCs w:val="22"/>
        </w:rPr>
        <w:t>for assessments</w:t>
      </w:r>
      <w:r>
        <w:rPr>
          <w:sz w:val="22"/>
          <w:szCs w:val="22"/>
        </w:rPr>
        <w:t xml:space="preserve"> and 60% for homework, classwork, participation, and projects</w:t>
      </w:r>
      <w:r w:rsidR="00524669" w:rsidRPr="008636E5">
        <w:rPr>
          <w:sz w:val="22"/>
          <w:szCs w:val="22"/>
        </w:rPr>
        <w:t xml:space="preserve">. </w:t>
      </w:r>
      <w:r w:rsidR="00BF321B">
        <w:rPr>
          <w:sz w:val="22"/>
          <w:szCs w:val="22"/>
        </w:rPr>
        <w:t xml:space="preserve">Grades are </w:t>
      </w:r>
      <w:r w:rsidR="00AB3FF3">
        <w:rPr>
          <w:sz w:val="22"/>
          <w:szCs w:val="22"/>
        </w:rPr>
        <w:t>updated regularly in PowerSchool</w:t>
      </w:r>
      <w:r w:rsidR="00BF321B">
        <w:rPr>
          <w:sz w:val="22"/>
          <w:szCs w:val="22"/>
        </w:rPr>
        <w:t>.</w:t>
      </w:r>
    </w:p>
    <w:p w:rsidR="00BF321B" w:rsidRDefault="00BF321B" w:rsidP="00524669">
      <w:pPr>
        <w:rPr>
          <w:sz w:val="22"/>
          <w:szCs w:val="22"/>
        </w:rPr>
      </w:pPr>
    </w:p>
    <w:p w:rsidR="00BF321B" w:rsidRDefault="00BF321B" w:rsidP="00524669">
      <w:pPr>
        <w:rPr>
          <w:sz w:val="22"/>
          <w:szCs w:val="22"/>
        </w:rPr>
      </w:pPr>
      <w:r>
        <w:rPr>
          <w:sz w:val="22"/>
          <w:szCs w:val="22"/>
        </w:rPr>
        <w:t>Most daily homework assignment</w:t>
      </w:r>
      <w:r w:rsidR="00875935">
        <w:rPr>
          <w:sz w:val="22"/>
          <w:szCs w:val="22"/>
        </w:rPr>
        <w:t>s will be checked for completion. Students are expected to make any necessary corrections in red pen (provided) and turn in the assignment to be graded as follows:</w:t>
      </w:r>
    </w:p>
    <w:p w:rsidR="00875935" w:rsidRDefault="00875935" w:rsidP="00524669">
      <w:pPr>
        <w:rPr>
          <w:sz w:val="22"/>
          <w:szCs w:val="22"/>
        </w:rPr>
      </w:pPr>
    </w:p>
    <w:tbl>
      <w:tblPr>
        <w:tblStyle w:val="TableGrid"/>
        <w:tblW w:w="0" w:type="auto"/>
        <w:tblLook w:val="04A0" w:firstRow="1" w:lastRow="0" w:firstColumn="1" w:lastColumn="0" w:noHBand="0" w:noVBand="1"/>
      </w:tblPr>
      <w:tblGrid>
        <w:gridCol w:w="558"/>
        <w:gridCol w:w="9018"/>
      </w:tblGrid>
      <w:tr w:rsidR="00875935" w:rsidTr="00875935">
        <w:tc>
          <w:tcPr>
            <w:tcW w:w="558" w:type="dxa"/>
          </w:tcPr>
          <w:p w:rsidR="00875935" w:rsidRPr="00A3267C" w:rsidRDefault="00875935" w:rsidP="00875935">
            <w:pPr>
              <w:jc w:val="center"/>
              <w:rPr>
                <w:b/>
                <w:sz w:val="22"/>
                <w:szCs w:val="22"/>
              </w:rPr>
            </w:pPr>
            <w:r w:rsidRPr="00A3267C">
              <w:rPr>
                <w:b/>
                <w:sz w:val="22"/>
                <w:szCs w:val="22"/>
              </w:rPr>
              <w:t>5</w:t>
            </w:r>
          </w:p>
        </w:tc>
        <w:tc>
          <w:tcPr>
            <w:tcW w:w="9018" w:type="dxa"/>
          </w:tcPr>
          <w:p w:rsidR="00875935" w:rsidRPr="00DE5F7B" w:rsidRDefault="00875935" w:rsidP="00D3343C">
            <w:pPr>
              <w:rPr>
                <w:sz w:val="22"/>
                <w:szCs w:val="22"/>
              </w:rPr>
            </w:pPr>
            <w:r w:rsidRPr="00DE5F7B">
              <w:rPr>
                <w:sz w:val="22"/>
                <w:szCs w:val="22"/>
              </w:rPr>
              <w:t>A</w:t>
            </w:r>
            <w:r w:rsidR="00D3343C">
              <w:rPr>
                <w:sz w:val="22"/>
                <w:szCs w:val="22"/>
              </w:rPr>
              <w:t xml:space="preserve">ssignment completed on time, </w:t>
            </w:r>
            <w:r w:rsidR="00D3343C">
              <w:rPr>
                <w:b/>
                <w:sz w:val="22"/>
                <w:szCs w:val="22"/>
              </w:rPr>
              <w:t>all</w:t>
            </w:r>
            <w:r w:rsidRPr="00DE5F7B">
              <w:rPr>
                <w:sz w:val="22"/>
                <w:szCs w:val="22"/>
              </w:rPr>
              <w:t xml:space="preserve"> necessary corrections made when checked during class</w:t>
            </w:r>
          </w:p>
        </w:tc>
      </w:tr>
      <w:tr w:rsidR="00875935" w:rsidTr="00875935">
        <w:tc>
          <w:tcPr>
            <w:tcW w:w="558" w:type="dxa"/>
          </w:tcPr>
          <w:p w:rsidR="00875935" w:rsidRPr="00A3267C" w:rsidRDefault="00875935" w:rsidP="00875935">
            <w:pPr>
              <w:jc w:val="center"/>
              <w:rPr>
                <w:b/>
                <w:sz w:val="22"/>
                <w:szCs w:val="22"/>
              </w:rPr>
            </w:pPr>
            <w:r w:rsidRPr="00A3267C">
              <w:rPr>
                <w:b/>
                <w:sz w:val="22"/>
                <w:szCs w:val="22"/>
              </w:rPr>
              <w:t>4</w:t>
            </w:r>
          </w:p>
        </w:tc>
        <w:tc>
          <w:tcPr>
            <w:tcW w:w="9018" w:type="dxa"/>
          </w:tcPr>
          <w:p w:rsidR="00875935" w:rsidRPr="00DE5F7B" w:rsidRDefault="00875935" w:rsidP="00524669">
            <w:pPr>
              <w:rPr>
                <w:sz w:val="22"/>
                <w:szCs w:val="22"/>
              </w:rPr>
            </w:pPr>
            <w:r w:rsidRPr="00DE5F7B">
              <w:rPr>
                <w:sz w:val="22"/>
                <w:szCs w:val="22"/>
              </w:rPr>
              <w:t>Assignment completed on time, most corrections made</w:t>
            </w:r>
          </w:p>
        </w:tc>
      </w:tr>
      <w:tr w:rsidR="00875935" w:rsidTr="00875935">
        <w:tc>
          <w:tcPr>
            <w:tcW w:w="558" w:type="dxa"/>
          </w:tcPr>
          <w:p w:rsidR="00875935" w:rsidRPr="00A3267C" w:rsidRDefault="00875935" w:rsidP="00875935">
            <w:pPr>
              <w:jc w:val="center"/>
              <w:rPr>
                <w:b/>
                <w:sz w:val="22"/>
                <w:szCs w:val="22"/>
              </w:rPr>
            </w:pPr>
            <w:r w:rsidRPr="00A3267C">
              <w:rPr>
                <w:b/>
                <w:sz w:val="22"/>
                <w:szCs w:val="22"/>
              </w:rPr>
              <w:t>3</w:t>
            </w:r>
          </w:p>
        </w:tc>
        <w:tc>
          <w:tcPr>
            <w:tcW w:w="9018" w:type="dxa"/>
          </w:tcPr>
          <w:p w:rsidR="00875935" w:rsidRPr="00DE5F7B" w:rsidRDefault="00875935" w:rsidP="00524669">
            <w:pPr>
              <w:rPr>
                <w:sz w:val="22"/>
                <w:szCs w:val="22"/>
              </w:rPr>
            </w:pPr>
            <w:r w:rsidRPr="00DE5F7B">
              <w:rPr>
                <w:sz w:val="22"/>
                <w:szCs w:val="22"/>
              </w:rPr>
              <w:t>Assignment completed on time</w:t>
            </w:r>
            <w:r w:rsidR="00DE5F7B" w:rsidRPr="00DE5F7B">
              <w:rPr>
                <w:sz w:val="22"/>
                <w:szCs w:val="22"/>
              </w:rPr>
              <w:t xml:space="preserve">, but necessary corrections have not been made </w:t>
            </w:r>
            <w:r w:rsidR="00DE5F7B" w:rsidRPr="00DE5F7B">
              <w:rPr>
                <w:b/>
                <w:sz w:val="22"/>
                <w:szCs w:val="22"/>
              </w:rPr>
              <w:t>or</w:t>
            </w:r>
            <w:r w:rsidR="00DE5F7B" w:rsidRPr="00DE5F7B">
              <w:rPr>
                <w:sz w:val="22"/>
                <w:szCs w:val="22"/>
              </w:rPr>
              <w:t xml:space="preserve"> assignment has been turned in late but with few (1-3) to no errors</w:t>
            </w:r>
          </w:p>
        </w:tc>
      </w:tr>
      <w:tr w:rsidR="00875935" w:rsidTr="00875935">
        <w:tc>
          <w:tcPr>
            <w:tcW w:w="558" w:type="dxa"/>
          </w:tcPr>
          <w:p w:rsidR="00875935" w:rsidRPr="00A3267C" w:rsidRDefault="00875935" w:rsidP="00875935">
            <w:pPr>
              <w:jc w:val="center"/>
              <w:rPr>
                <w:b/>
                <w:sz w:val="22"/>
                <w:szCs w:val="22"/>
              </w:rPr>
            </w:pPr>
            <w:r w:rsidRPr="00A3267C">
              <w:rPr>
                <w:b/>
                <w:sz w:val="22"/>
                <w:szCs w:val="22"/>
              </w:rPr>
              <w:t>2</w:t>
            </w:r>
          </w:p>
        </w:tc>
        <w:tc>
          <w:tcPr>
            <w:tcW w:w="9018" w:type="dxa"/>
          </w:tcPr>
          <w:p w:rsidR="00875935" w:rsidRPr="00DE5F7B" w:rsidRDefault="00DE5F7B" w:rsidP="00524669">
            <w:pPr>
              <w:rPr>
                <w:sz w:val="22"/>
                <w:szCs w:val="22"/>
              </w:rPr>
            </w:pPr>
            <w:r w:rsidRPr="00DE5F7B">
              <w:rPr>
                <w:sz w:val="22"/>
                <w:szCs w:val="22"/>
              </w:rPr>
              <w:t>Assignment turned in late with some (4-5) errors</w:t>
            </w:r>
          </w:p>
        </w:tc>
      </w:tr>
      <w:tr w:rsidR="00875935" w:rsidTr="00875935">
        <w:tc>
          <w:tcPr>
            <w:tcW w:w="558" w:type="dxa"/>
          </w:tcPr>
          <w:p w:rsidR="00875935" w:rsidRPr="00A3267C" w:rsidRDefault="00875935" w:rsidP="00875935">
            <w:pPr>
              <w:jc w:val="center"/>
              <w:rPr>
                <w:b/>
                <w:sz w:val="22"/>
                <w:szCs w:val="22"/>
              </w:rPr>
            </w:pPr>
            <w:r w:rsidRPr="00A3267C">
              <w:rPr>
                <w:b/>
                <w:sz w:val="22"/>
                <w:szCs w:val="22"/>
              </w:rPr>
              <w:t>1</w:t>
            </w:r>
          </w:p>
        </w:tc>
        <w:tc>
          <w:tcPr>
            <w:tcW w:w="9018" w:type="dxa"/>
          </w:tcPr>
          <w:p w:rsidR="00875935" w:rsidRPr="00DE5F7B" w:rsidRDefault="00DE5F7B" w:rsidP="00524669">
            <w:pPr>
              <w:rPr>
                <w:sz w:val="22"/>
                <w:szCs w:val="22"/>
              </w:rPr>
            </w:pPr>
            <w:r w:rsidRPr="00DE5F7B">
              <w:rPr>
                <w:sz w:val="22"/>
                <w:szCs w:val="22"/>
              </w:rPr>
              <w:t>Assignment turned in late with many (6+) errors</w:t>
            </w:r>
          </w:p>
        </w:tc>
      </w:tr>
      <w:tr w:rsidR="00875935" w:rsidTr="00875935">
        <w:tc>
          <w:tcPr>
            <w:tcW w:w="558" w:type="dxa"/>
          </w:tcPr>
          <w:p w:rsidR="00875935" w:rsidRPr="00A3267C" w:rsidRDefault="00875935" w:rsidP="00875935">
            <w:pPr>
              <w:jc w:val="center"/>
              <w:rPr>
                <w:b/>
                <w:sz w:val="22"/>
                <w:szCs w:val="22"/>
              </w:rPr>
            </w:pPr>
            <w:r w:rsidRPr="00A3267C">
              <w:rPr>
                <w:b/>
                <w:sz w:val="22"/>
                <w:szCs w:val="22"/>
              </w:rPr>
              <w:t>0</w:t>
            </w:r>
          </w:p>
        </w:tc>
        <w:tc>
          <w:tcPr>
            <w:tcW w:w="9018" w:type="dxa"/>
          </w:tcPr>
          <w:p w:rsidR="00875935" w:rsidRPr="00DE5F7B" w:rsidRDefault="00DE5F7B" w:rsidP="00524669">
            <w:pPr>
              <w:rPr>
                <w:sz w:val="22"/>
                <w:szCs w:val="22"/>
              </w:rPr>
            </w:pPr>
            <w:r w:rsidRPr="00DE5F7B">
              <w:rPr>
                <w:sz w:val="22"/>
                <w:szCs w:val="22"/>
              </w:rPr>
              <w:t>No attempt made</w:t>
            </w:r>
          </w:p>
        </w:tc>
      </w:tr>
    </w:tbl>
    <w:p w:rsidR="00BF321B" w:rsidRDefault="00F37235" w:rsidP="00524669">
      <w:pPr>
        <w:rPr>
          <w:sz w:val="22"/>
          <w:szCs w:val="22"/>
        </w:rPr>
      </w:pPr>
      <w:r>
        <w:rPr>
          <w:sz w:val="22"/>
          <w:szCs w:val="22"/>
        </w:rPr>
        <w:lastRenderedPageBreak/>
        <w:t>Absent work that contains errors will</w:t>
      </w:r>
      <w:r w:rsidR="00FD5B63">
        <w:rPr>
          <w:sz w:val="22"/>
          <w:szCs w:val="22"/>
        </w:rPr>
        <w:t xml:space="preserve"> be graded according to the rubric, but will be returned to the student with the opportunity to make corrections and resubmit the assignment for an improved score.</w:t>
      </w:r>
      <w:r>
        <w:rPr>
          <w:sz w:val="22"/>
          <w:szCs w:val="22"/>
        </w:rPr>
        <w:t xml:space="preserve"> </w:t>
      </w:r>
    </w:p>
    <w:p w:rsidR="00F37235" w:rsidRDefault="00F37235" w:rsidP="00524669">
      <w:pPr>
        <w:rPr>
          <w:sz w:val="22"/>
          <w:szCs w:val="22"/>
        </w:rPr>
      </w:pPr>
    </w:p>
    <w:p w:rsidR="00BF321B" w:rsidRDefault="00BF321B" w:rsidP="00524669">
      <w:pPr>
        <w:rPr>
          <w:sz w:val="22"/>
          <w:szCs w:val="22"/>
        </w:rPr>
      </w:pPr>
      <w:r>
        <w:rPr>
          <w:sz w:val="22"/>
          <w:szCs w:val="22"/>
        </w:rPr>
        <w:t>All projects and s</w:t>
      </w:r>
      <w:r w:rsidR="00DE5F7B">
        <w:rPr>
          <w:sz w:val="22"/>
          <w:szCs w:val="22"/>
        </w:rPr>
        <w:t>elect</w:t>
      </w:r>
      <w:r>
        <w:rPr>
          <w:sz w:val="22"/>
          <w:szCs w:val="22"/>
        </w:rPr>
        <w:t xml:space="preserve"> assignments will be collected and graded for content and accuracy. These assignments include grading rubrics</w:t>
      </w:r>
      <w:r w:rsidR="00DD12E4">
        <w:rPr>
          <w:sz w:val="22"/>
          <w:szCs w:val="22"/>
        </w:rPr>
        <w:t xml:space="preserve"> with descriptions of required elements</w:t>
      </w:r>
      <w:r>
        <w:rPr>
          <w:sz w:val="22"/>
          <w:szCs w:val="22"/>
        </w:rPr>
        <w:t xml:space="preserve">. </w:t>
      </w:r>
    </w:p>
    <w:p w:rsidR="00DE5F7B" w:rsidRDefault="00DE5F7B" w:rsidP="00524669">
      <w:pPr>
        <w:rPr>
          <w:sz w:val="22"/>
          <w:szCs w:val="22"/>
        </w:rPr>
      </w:pPr>
    </w:p>
    <w:p w:rsidR="00BF321B" w:rsidRDefault="00BF321B" w:rsidP="00BF321B">
      <w:pPr>
        <w:rPr>
          <w:sz w:val="22"/>
          <w:szCs w:val="22"/>
        </w:rPr>
      </w:pPr>
      <w:r w:rsidRPr="00DC633A">
        <w:rPr>
          <w:b/>
          <w:sz w:val="22"/>
          <w:szCs w:val="22"/>
        </w:rPr>
        <w:t>Semester Grades:</w:t>
      </w:r>
      <w:r>
        <w:rPr>
          <w:sz w:val="22"/>
          <w:szCs w:val="22"/>
        </w:rPr>
        <w:t xml:space="preserve"> </w:t>
      </w:r>
      <w:r w:rsidRPr="008636E5">
        <w:rPr>
          <w:sz w:val="22"/>
          <w:szCs w:val="22"/>
        </w:rPr>
        <w:t xml:space="preserve">Classes earning High School credit include “semester grades”. The semester grade is made of two quarter grades and a </w:t>
      </w:r>
      <w:r w:rsidR="00563811">
        <w:rPr>
          <w:sz w:val="22"/>
          <w:szCs w:val="22"/>
        </w:rPr>
        <w:t>M</w:t>
      </w:r>
      <w:r w:rsidRPr="008636E5">
        <w:rPr>
          <w:sz w:val="22"/>
          <w:szCs w:val="22"/>
        </w:rPr>
        <w:t xml:space="preserve">idterm or </w:t>
      </w:r>
      <w:r w:rsidR="00563811">
        <w:rPr>
          <w:sz w:val="22"/>
          <w:szCs w:val="22"/>
        </w:rPr>
        <w:t>F</w:t>
      </w:r>
      <w:r w:rsidRPr="008636E5">
        <w:rPr>
          <w:sz w:val="22"/>
          <w:szCs w:val="22"/>
        </w:rPr>
        <w:t xml:space="preserve">inal </w:t>
      </w:r>
      <w:r w:rsidR="00563811">
        <w:rPr>
          <w:sz w:val="22"/>
          <w:szCs w:val="22"/>
        </w:rPr>
        <w:t>E</w:t>
      </w:r>
      <w:r w:rsidRPr="008636E5">
        <w:rPr>
          <w:sz w:val="22"/>
          <w:szCs w:val="22"/>
        </w:rPr>
        <w:t>xam grade. Each quarter will be worth 40% of the semester grade, and the exam is worth 20%.</w:t>
      </w:r>
      <w:r w:rsidR="003E3465">
        <w:rPr>
          <w:sz w:val="22"/>
          <w:szCs w:val="22"/>
        </w:rPr>
        <w:t xml:space="preserve"> </w:t>
      </w:r>
      <w:r w:rsidR="003E3465" w:rsidRPr="003E3465">
        <w:rPr>
          <w:sz w:val="22"/>
          <w:szCs w:val="22"/>
          <w:u w:val="single"/>
        </w:rPr>
        <w:t>Grades earned in Spanish I will appear on the student’s high school transcript</w:t>
      </w:r>
      <w:r w:rsidR="00A56D54">
        <w:rPr>
          <w:sz w:val="22"/>
          <w:szCs w:val="22"/>
          <w:u w:val="single"/>
        </w:rPr>
        <w:t xml:space="preserve"> and GPA</w:t>
      </w:r>
      <w:r w:rsidR="003E3465" w:rsidRPr="003E3465">
        <w:rPr>
          <w:sz w:val="22"/>
          <w:szCs w:val="22"/>
          <w:u w:val="single"/>
        </w:rPr>
        <w:t>.</w:t>
      </w:r>
    </w:p>
    <w:p w:rsidR="00D97075" w:rsidRDefault="00D97075" w:rsidP="00C63803">
      <w:pPr>
        <w:rPr>
          <w:b/>
          <w:sz w:val="22"/>
          <w:szCs w:val="22"/>
        </w:rPr>
      </w:pPr>
    </w:p>
    <w:p w:rsidR="00FB17CE" w:rsidRDefault="007744B4" w:rsidP="00C63803">
      <w:pPr>
        <w:rPr>
          <w:sz w:val="22"/>
          <w:szCs w:val="22"/>
        </w:rPr>
      </w:pPr>
      <w:r w:rsidRPr="008636E5">
        <w:rPr>
          <w:b/>
          <w:sz w:val="22"/>
          <w:szCs w:val="22"/>
        </w:rPr>
        <w:t>Recommended</w:t>
      </w:r>
      <w:r w:rsidR="009A2CF0" w:rsidRPr="008636E5">
        <w:rPr>
          <w:b/>
          <w:sz w:val="22"/>
          <w:szCs w:val="22"/>
        </w:rPr>
        <w:t xml:space="preserve"> </w:t>
      </w:r>
      <w:r w:rsidR="00985342">
        <w:rPr>
          <w:b/>
          <w:sz w:val="22"/>
          <w:szCs w:val="22"/>
        </w:rPr>
        <w:t xml:space="preserve">Useful </w:t>
      </w:r>
      <w:r w:rsidR="009A2CF0" w:rsidRPr="008636E5">
        <w:rPr>
          <w:b/>
          <w:sz w:val="22"/>
          <w:szCs w:val="22"/>
        </w:rPr>
        <w:t>Supplies</w:t>
      </w:r>
      <w:r w:rsidR="00FB17CE">
        <w:rPr>
          <w:b/>
          <w:sz w:val="22"/>
          <w:szCs w:val="22"/>
        </w:rPr>
        <w:t>:</w:t>
      </w:r>
      <w:r w:rsidR="007349D6">
        <w:rPr>
          <w:b/>
          <w:sz w:val="22"/>
          <w:szCs w:val="22"/>
        </w:rPr>
        <w:t xml:space="preserve"> </w:t>
      </w:r>
      <w:r w:rsidR="007349D6">
        <w:rPr>
          <w:sz w:val="22"/>
          <w:szCs w:val="22"/>
        </w:rPr>
        <w:t>These supplies are not required, but are highly recommended.</w:t>
      </w:r>
      <w:r w:rsidR="00FB17CE">
        <w:rPr>
          <w:b/>
          <w:sz w:val="22"/>
          <w:szCs w:val="22"/>
        </w:rPr>
        <w:t xml:space="preserve"> </w:t>
      </w:r>
    </w:p>
    <w:p w:rsidR="00AB3FF3" w:rsidRPr="00FB17CE" w:rsidRDefault="00AB3FF3" w:rsidP="00C63803">
      <w:pPr>
        <w:rPr>
          <w:b/>
          <w:sz w:val="22"/>
          <w:szCs w:val="22"/>
        </w:rPr>
      </w:pPr>
    </w:p>
    <w:p w:rsidR="007744B4" w:rsidRPr="008636E5" w:rsidRDefault="007744B4" w:rsidP="007744B4">
      <w:pPr>
        <w:numPr>
          <w:ilvl w:val="0"/>
          <w:numId w:val="6"/>
        </w:numPr>
        <w:rPr>
          <w:sz w:val="22"/>
          <w:szCs w:val="22"/>
        </w:rPr>
      </w:pPr>
      <w:r w:rsidRPr="008636E5">
        <w:rPr>
          <w:sz w:val="22"/>
          <w:szCs w:val="22"/>
        </w:rPr>
        <w:t>Pencil or blue or black ink pen (no colors, please)</w:t>
      </w:r>
    </w:p>
    <w:p w:rsidR="009A2CF0" w:rsidRDefault="00C827D1" w:rsidP="009A2CF0">
      <w:pPr>
        <w:numPr>
          <w:ilvl w:val="0"/>
          <w:numId w:val="6"/>
        </w:numPr>
        <w:rPr>
          <w:sz w:val="22"/>
          <w:szCs w:val="22"/>
        </w:rPr>
      </w:pPr>
      <w:r>
        <w:rPr>
          <w:sz w:val="22"/>
          <w:szCs w:val="22"/>
        </w:rPr>
        <w:t>T</w:t>
      </w:r>
      <w:r w:rsidR="00063B33" w:rsidRPr="008636E5">
        <w:rPr>
          <w:sz w:val="22"/>
          <w:szCs w:val="22"/>
        </w:rPr>
        <w:t xml:space="preserve">hree-ring binder </w:t>
      </w:r>
      <w:r w:rsidR="00046055">
        <w:rPr>
          <w:sz w:val="22"/>
          <w:szCs w:val="22"/>
        </w:rPr>
        <w:t xml:space="preserve">(2-3 inches) </w:t>
      </w:r>
      <w:r>
        <w:rPr>
          <w:sz w:val="22"/>
          <w:szCs w:val="22"/>
        </w:rPr>
        <w:t>and five dividers</w:t>
      </w:r>
    </w:p>
    <w:p w:rsidR="00C827D1" w:rsidRDefault="00C827D1" w:rsidP="00C827D1">
      <w:pPr>
        <w:numPr>
          <w:ilvl w:val="1"/>
          <w:numId w:val="6"/>
        </w:numPr>
        <w:rPr>
          <w:sz w:val="22"/>
          <w:szCs w:val="22"/>
        </w:rPr>
      </w:pPr>
      <w:r>
        <w:rPr>
          <w:sz w:val="22"/>
          <w:szCs w:val="22"/>
        </w:rPr>
        <w:t>Good organization throughout the year will help students to easily store and retrieve study materials for t</w:t>
      </w:r>
      <w:r w:rsidR="00257DC4">
        <w:rPr>
          <w:sz w:val="22"/>
          <w:szCs w:val="22"/>
        </w:rPr>
        <w:t>ests and the Midterm and Final E</w:t>
      </w:r>
      <w:r>
        <w:rPr>
          <w:sz w:val="22"/>
          <w:szCs w:val="22"/>
        </w:rPr>
        <w:t>xams.</w:t>
      </w:r>
      <w:r w:rsidR="007349D6">
        <w:rPr>
          <w:sz w:val="22"/>
          <w:szCs w:val="22"/>
        </w:rPr>
        <w:t xml:space="preserve"> </w:t>
      </w:r>
      <w:r w:rsidR="007349D6" w:rsidRPr="00985342">
        <w:rPr>
          <w:sz w:val="22"/>
          <w:szCs w:val="22"/>
          <w:u w:val="single"/>
        </w:rPr>
        <w:t xml:space="preserve">Students are expected to save their notes for reference </w:t>
      </w:r>
      <w:r w:rsidR="003725B4" w:rsidRPr="00985342">
        <w:rPr>
          <w:sz w:val="22"/>
          <w:szCs w:val="22"/>
          <w:u w:val="single"/>
        </w:rPr>
        <w:t xml:space="preserve">next year </w:t>
      </w:r>
      <w:r w:rsidR="007349D6" w:rsidRPr="00985342">
        <w:rPr>
          <w:sz w:val="22"/>
          <w:szCs w:val="22"/>
          <w:u w:val="single"/>
        </w:rPr>
        <w:t>during Spanish II.</w:t>
      </w:r>
    </w:p>
    <w:p w:rsidR="00D81530" w:rsidRDefault="00E87DFB" w:rsidP="002E4A00">
      <w:pPr>
        <w:numPr>
          <w:ilvl w:val="1"/>
          <w:numId w:val="6"/>
        </w:numPr>
        <w:rPr>
          <w:sz w:val="22"/>
          <w:szCs w:val="22"/>
        </w:rPr>
      </w:pPr>
      <w:r>
        <w:rPr>
          <w:sz w:val="22"/>
          <w:szCs w:val="22"/>
        </w:rPr>
        <w:t xml:space="preserve">Dividers </w:t>
      </w:r>
      <w:r w:rsidR="00C65082">
        <w:rPr>
          <w:sz w:val="22"/>
          <w:szCs w:val="22"/>
        </w:rPr>
        <w:t>should</w:t>
      </w:r>
      <w:r>
        <w:rPr>
          <w:sz w:val="22"/>
          <w:szCs w:val="22"/>
        </w:rPr>
        <w:t xml:space="preserve"> be labeled in the following order: </w:t>
      </w:r>
      <w:r w:rsidRPr="00E87DFB">
        <w:rPr>
          <w:i/>
          <w:sz w:val="22"/>
          <w:szCs w:val="22"/>
        </w:rPr>
        <w:t>Para Empezar</w:t>
      </w:r>
      <w:r>
        <w:rPr>
          <w:sz w:val="22"/>
          <w:szCs w:val="22"/>
        </w:rPr>
        <w:t xml:space="preserve"> (Warm-Ups); </w:t>
      </w:r>
      <w:r w:rsidRPr="00E87DFB">
        <w:rPr>
          <w:i/>
          <w:sz w:val="22"/>
          <w:szCs w:val="22"/>
        </w:rPr>
        <w:t>Apuntes y Vocabulario</w:t>
      </w:r>
      <w:r>
        <w:rPr>
          <w:sz w:val="22"/>
          <w:szCs w:val="22"/>
        </w:rPr>
        <w:t xml:space="preserve"> (Notes and Vocabulary); </w:t>
      </w:r>
      <w:r w:rsidRPr="00E87DFB">
        <w:rPr>
          <w:i/>
          <w:sz w:val="22"/>
          <w:szCs w:val="22"/>
        </w:rPr>
        <w:t>Tarea</w:t>
      </w:r>
      <w:r>
        <w:rPr>
          <w:sz w:val="22"/>
          <w:szCs w:val="22"/>
        </w:rPr>
        <w:t xml:space="preserve"> </w:t>
      </w:r>
      <w:r w:rsidR="00B9035B" w:rsidRPr="00B9035B">
        <w:rPr>
          <w:i/>
          <w:sz w:val="22"/>
          <w:szCs w:val="22"/>
        </w:rPr>
        <w:t>y Pruebas</w:t>
      </w:r>
      <w:r w:rsidR="00B9035B">
        <w:rPr>
          <w:sz w:val="22"/>
          <w:szCs w:val="22"/>
        </w:rPr>
        <w:t xml:space="preserve"> </w:t>
      </w:r>
      <w:r>
        <w:rPr>
          <w:sz w:val="22"/>
          <w:szCs w:val="22"/>
        </w:rPr>
        <w:t>(Homework</w:t>
      </w:r>
      <w:r w:rsidR="00B9035B">
        <w:rPr>
          <w:sz w:val="22"/>
          <w:szCs w:val="22"/>
        </w:rPr>
        <w:t xml:space="preserve"> and Quizzes</w:t>
      </w:r>
      <w:r>
        <w:rPr>
          <w:sz w:val="22"/>
          <w:szCs w:val="22"/>
        </w:rPr>
        <w:t xml:space="preserve">); </w:t>
      </w:r>
      <w:r w:rsidRPr="00E87DFB">
        <w:rPr>
          <w:i/>
          <w:sz w:val="22"/>
          <w:szCs w:val="22"/>
        </w:rPr>
        <w:t>Cultura</w:t>
      </w:r>
      <w:r>
        <w:rPr>
          <w:sz w:val="22"/>
          <w:szCs w:val="22"/>
        </w:rPr>
        <w:t xml:space="preserve"> (Culture); </w:t>
      </w:r>
      <w:r w:rsidRPr="00E87DFB">
        <w:rPr>
          <w:i/>
          <w:sz w:val="22"/>
          <w:szCs w:val="22"/>
        </w:rPr>
        <w:t>Actividades</w:t>
      </w:r>
      <w:r>
        <w:rPr>
          <w:sz w:val="22"/>
          <w:szCs w:val="22"/>
        </w:rPr>
        <w:t xml:space="preserve"> (Activities for Listening, Speaking,</w:t>
      </w:r>
      <w:r w:rsidR="00DD31D3">
        <w:rPr>
          <w:sz w:val="22"/>
          <w:szCs w:val="22"/>
        </w:rPr>
        <w:t xml:space="preserve"> Writing</w:t>
      </w:r>
      <w:r>
        <w:rPr>
          <w:sz w:val="22"/>
          <w:szCs w:val="22"/>
        </w:rPr>
        <w:t xml:space="preserve"> and Reading)</w:t>
      </w:r>
    </w:p>
    <w:p w:rsidR="003725B4" w:rsidRDefault="003725B4" w:rsidP="003725B4">
      <w:pPr>
        <w:rPr>
          <w:sz w:val="22"/>
          <w:szCs w:val="22"/>
        </w:rPr>
      </w:pPr>
    </w:p>
    <w:p w:rsidR="00E62D98" w:rsidRPr="00DD31D3" w:rsidRDefault="003725B4" w:rsidP="00C63803">
      <w:pPr>
        <w:rPr>
          <w:sz w:val="20"/>
          <w:szCs w:val="22"/>
        </w:rPr>
      </w:pPr>
      <w:r w:rsidRPr="00DD31D3">
        <w:rPr>
          <w:sz w:val="20"/>
          <w:szCs w:val="22"/>
        </w:rPr>
        <w:t xml:space="preserve">If there is a concern about obtaining these school supplies, please contact me as soon as possible. </w:t>
      </w:r>
      <w:r w:rsidR="00E62D98" w:rsidRPr="00DD31D3">
        <w:rPr>
          <w:sz w:val="20"/>
          <w:szCs w:val="22"/>
        </w:rPr>
        <w:t xml:space="preserve">If you </w:t>
      </w:r>
      <w:r w:rsidR="00673A9C" w:rsidRPr="00DD31D3">
        <w:rPr>
          <w:sz w:val="20"/>
          <w:szCs w:val="22"/>
        </w:rPr>
        <w:t>would like</w:t>
      </w:r>
      <w:r w:rsidR="00E62D98" w:rsidRPr="00DD31D3">
        <w:rPr>
          <w:sz w:val="20"/>
          <w:szCs w:val="22"/>
        </w:rPr>
        <w:t xml:space="preserve"> to donate, facial tissue would be greatly appreciated.</w:t>
      </w:r>
    </w:p>
    <w:p w:rsidR="00E62D98" w:rsidRPr="008636E5" w:rsidRDefault="00E62D98" w:rsidP="00C63803">
      <w:pPr>
        <w:rPr>
          <w:sz w:val="22"/>
          <w:szCs w:val="22"/>
        </w:rPr>
      </w:pPr>
    </w:p>
    <w:p w:rsidR="009D5D1C" w:rsidRDefault="00C63803" w:rsidP="00C63803">
      <w:pPr>
        <w:rPr>
          <w:sz w:val="22"/>
          <w:szCs w:val="22"/>
        </w:rPr>
      </w:pPr>
      <w:r w:rsidRPr="008636E5">
        <w:rPr>
          <w:b/>
          <w:sz w:val="22"/>
          <w:szCs w:val="22"/>
        </w:rPr>
        <w:t xml:space="preserve">Classroom </w:t>
      </w:r>
      <w:r w:rsidR="00E62D98">
        <w:rPr>
          <w:b/>
          <w:sz w:val="22"/>
          <w:szCs w:val="22"/>
        </w:rPr>
        <w:t>Expectations</w:t>
      </w:r>
      <w:r w:rsidRPr="008636E5">
        <w:rPr>
          <w:b/>
          <w:sz w:val="22"/>
          <w:szCs w:val="22"/>
        </w:rPr>
        <w:t>:</w:t>
      </w:r>
      <w:r w:rsidR="00C6201D">
        <w:rPr>
          <w:b/>
          <w:sz w:val="22"/>
          <w:szCs w:val="22"/>
        </w:rPr>
        <w:t xml:space="preserve"> </w:t>
      </w:r>
      <w:r w:rsidR="009D5D1C">
        <w:rPr>
          <w:sz w:val="22"/>
          <w:szCs w:val="22"/>
        </w:rPr>
        <w:t>Parker Patriots are</w:t>
      </w:r>
      <w:r w:rsidR="00004CEE">
        <w:rPr>
          <w:sz w:val="22"/>
          <w:szCs w:val="22"/>
        </w:rPr>
        <w:t>…</w:t>
      </w:r>
      <w:r w:rsidR="003477F9">
        <w:rPr>
          <w:sz w:val="22"/>
          <w:szCs w:val="22"/>
        </w:rPr>
        <w:t xml:space="preserve"> </w:t>
      </w:r>
    </w:p>
    <w:p w:rsidR="00606220" w:rsidRDefault="00394AB6" w:rsidP="003725B4">
      <w:pPr>
        <w:rPr>
          <w:sz w:val="22"/>
          <w:szCs w:val="22"/>
        </w:rPr>
      </w:pPr>
      <w:r>
        <w:rPr>
          <w:sz w:val="22"/>
          <w:szCs w:val="22"/>
        </w:rPr>
        <w:t xml:space="preserve"> </w:t>
      </w:r>
    </w:p>
    <w:p w:rsidR="00004CEE" w:rsidRDefault="00004CEE" w:rsidP="00004CEE">
      <w:pPr>
        <w:numPr>
          <w:ilvl w:val="0"/>
          <w:numId w:val="7"/>
        </w:numPr>
        <w:rPr>
          <w:sz w:val="22"/>
          <w:szCs w:val="22"/>
        </w:rPr>
      </w:pPr>
      <w:r>
        <w:rPr>
          <w:sz w:val="22"/>
          <w:szCs w:val="22"/>
        </w:rPr>
        <w:t xml:space="preserve">Respectful </w:t>
      </w:r>
    </w:p>
    <w:p w:rsidR="00004CEE" w:rsidRDefault="00004CEE" w:rsidP="00004CEE">
      <w:pPr>
        <w:numPr>
          <w:ilvl w:val="1"/>
          <w:numId w:val="7"/>
        </w:numPr>
        <w:rPr>
          <w:sz w:val="22"/>
          <w:szCs w:val="22"/>
        </w:rPr>
      </w:pPr>
      <w:r>
        <w:rPr>
          <w:sz w:val="22"/>
          <w:szCs w:val="22"/>
        </w:rPr>
        <w:t>Of yourself, others, and our environment and resources</w:t>
      </w:r>
    </w:p>
    <w:p w:rsidR="00D3343C" w:rsidRPr="00D3343C" w:rsidRDefault="00004CEE" w:rsidP="00D3343C">
      <w:pPr>
        <w:numPr>
          <w:ilvl w:val="2"/>
          <w:numId w:val="7"/>
        </w:numPr>
        <w:rPr>
          <w:sz w:val="22"/>
          <w:szCs w:val="22"/>
        </w:rPr>
      </w:pPr>
      <w:r>
        <w:rPr>
          <w:sz w:val="22"/>
          <w:szCs w:val="22"/>
        </w:rPr>
        <w:t>Be an active listener</w:t>
      </w:r>
      <w:r w:rsidR="00F73AF3">
        <w:rPr>
          <w:sz w:val="22"/>
          <w:szCs w:val="22"/>
        </w:rPr>
        <w:t xml:space="preserve"> and</w:t>
      </w:r>
      <w:r w:rsidRPr="00004CEE">
        <w:rPr>
          <w:sz w:val="22"/>
          <w:szCs w:val="22"/>
        </w:rPr>
        <w:t xml:space="preserve"> </w:t>
      </w:r>
      <w:r>
        <w:rPr>
          <w:sz w:val="22"/>
          <w:szCs w:val="22"/>
        </w:rPr>
        <w:t>f</w:t>
      </w:r>
      <w:r w:rsidRPr="00004CEE">
        <w:rPr>
          <w:sz w:val="22"/>
          <w:szCs w:val="22"/>
        </w:rPr>
        <w:t>ollow adult directions first time given</w:t>
      </w:r>
    </w:p>
    <w:p w:rsidR="00F73AF3" w:rsidRDefault="00004CEE" w:rsidP="00004CEE">
      <w:pPr>
        <w:numPr>
          <w:ilvl w:val="2"/>
          <w:numId w:val="7"/>
        </w:numPr>
        <w:rPr>
          <w:sz w:val="22"/>
          <w:szCs w:val="22"/>
        </w:rPr>
      </w:pPr>
      <w:r>
        <w:rPr>
          <w:sz w:val="22"/>
          <w:szCs w:val="22"/>
        </w:rPr>
        <w:t>Keep hands, feet, objects, and unkind words to self</w:t>
      </w:r>
      <w:r w:rsidR="00D3343C">
        <w:rPr>
          <w:sz w:val="22"/>
          <w:szCs w:val="22"/>
        </w:rPr>
        <w:t xml:space="preserve"> (NO put-downs!)</w:t>
      </w:r>
    </w:p>
    <w:p w:rsidR="00004CEE" w:rsidRPr="00F73AF3" w:rsidRDefault="00F73AF3" w:rsidP="004B5B92">
      <w:pPr>
        <w:numPr>
          <w:ilvl w:val="2"/>
          <w:numId w:val="7"/>
        </w:numPr>
        <w:rPr>
          <w:sz w:val="22"/>
          <w:szCs w:val="22"/>
        </w:rPr>
      </w:pPr>
      <w:r>
        <w:rPr>
          <w:sz w:val="22"/>
          <w:szCs w:val="22"/>
        </w:rPr>
        <w:t>Use equipment and materials appropriately and return items to their place</w:t>
      </w:r>
      <w:r w:rsidR="00004CEE" w:rsidRPr="00F73AF3">
        <w:rPr>
          <w:sz w:val="22"/>
          <w:szCs w:val="22"/>
        </w:rPr>
        <w:t xml:space="preserve"> </w:t>
      </w:r>
    </w:p>
    <w:p w:rsidR="00004CEE" w:rsidRDefault="00004CEE" w:rsidP="00004CEE">
      <w:pPr>
        <w:numPr>
          <w:ilvl w:val="0"/>
          <w:numId w:val="7"/>
        </w:numPr>
        <w:rPr>
          <w:sz w:val="22"/>
          <w:szCs w:val="22"/>
        </w:rPr>
      </w:pPr>
      <w:r>
        <w:rPr>
          <w:sz w:val="22"/>
          <w:szCs w:val="22"/>
        </w:rPr>
        <w:t>Responsible</w:t>
      </w:r>
      <w:r w:rsidRPr="00004CEE">
        <w:rPr>
          <w:sz w:val="22"/>
          <w:szCs w:val="22"/>
        </w:rPr>
        <w:t xml:space="preserve"> </w:t>
      </w:r>
    </w:p>
    <w:p w:rsidR="00004CEE" w:rsidRDefault="00004CEE" w:rsidP="00004CEE">
      <w:pPr>
        <w:numPr>
          <w:ilvl w:val="1"/>
          <w:numId w:val="7"/>
        </w:numPr>
        <w:rPr>
          <w:sz w:val="22"/>
          <w:szCs w:val="22"/>
        </w:rPr>
      </w:pPr>
      <w:r>
        <w:rPr>
          <w:sz w:val="22"/>
          <w:szCs w:val="22"/>
        </w:rPr>
        <w:t>Be on time</w:t>
      </w:r>
      <w:r w:rsidR="00DD31D3">
        <w:rPr>
          <w:sz w:val="22"/>
          <w:szCs w:val="22"/>
        </w:rPr>
        <w:t xml:space="preserve"> and use the entire class period for learning (do not line up at the door before the bell)</w:t>
      </w:r>
    </w:p>
    <w:p w:rsidR="00004CEE" w:rsidRDefault="00004CEE" w:rsidP="00004CEE">
      <w:pPr>
        <w:numPr>
          <w:ilvl w:val="1"/>
          <w:numId w:val="7"/>
        </w:numPr>
        <w:rPr>
          <w:sz w:val="22"/>
          <w:szCs w:val="22"/>
        </w:rPr>
      </w:pPr>
      <w:r>
        <w:rPr>
          <w:sz w:val="22"/>
          <w:szCs w:val="22"/>
        </w:rPr>
        <w:t>Be prepared with materials to learn</w:t>
      </w:r>
      <w:r w:rsidR="00DE1ECA">
        <w:rPr>
          <w:sz w:val="22"/>
          <w:szCs w:val="22"/>
        </w:rPr>
        <w:t xml:space="preserve"> and PART</w:t>
      </w:r>
      <w:r w:rsidR="00C70A9D">
        <w:rPr>
          <w:sz w:val="22"/>
          <w:szCs w:val="22"/>
        </w:rPr>
        <w:t>I</w:t>
      </w:r>
      <w:r w:rsidR="00DE1ECA">
        <w:rPr>
          <w:sz w:val="22"/>
          <w:szCs w:val="22"/>
        </w:rPr>
        <w:t>CIP</w:t>
      </w:r>
      <w:r w:rsidR="00C70A9D">
        <w:rPr>
          <w:sz w:val="22"/>
          <w:szCs w:val="22"/>
        </w:rPr>
        <w:t>A</w:t>
      </w:r>
      <w:r w:rsidR="00DE1ECA">
        <w:rPr>
          <w:sz w:val="22"/>
          <w:szCs w:val="22"/>
        </w:rPr>
        <w:t>TE!</w:t>
      </w:r>
    </w:p>
    <w:p w:rsidR="00A0010F" w:rsidRDefault="00A0010F" w:rsidP="00004CEE">
      <w:pPr>
        <w:numPr>
          <w:ilvl w:val="2"/>
          <w:numId w:val="7"/>
        </w:numPr>
        <w:rPr>
          <w:sz w:val="22"/>
          <w:szCs w:val="22"/>
        </w:rPr>
      </w:pPr>
      <w:r>
        <w:rPr>
          <w:sz w:val="22"/>
          <w:szCs w:val="22"/>
        </w:rPr>
        <w:t>Bring your charged Chromebook everyday</w:t>
      </w:r>
    </w:p>
    <w:p w:rsidR="00004CEE" w:rsidRDefault="00004CEE" w:rsidP="00004CEE">
      <w:pPr>
        <w:numPr>
          <w:ilvl w:val="2"/>
          <w:numId w:val="7"/>
        </w:numPr>
        <w:rPr>
          <w:sz w:val="22"/>
          <w:szCs w:val="22"/>
        </w:rPr>
      </w:pPr>
      <w:r>
        <w:rPr>
          <w:sz w:val="22"/>
          <w:szCs w:val="22"/>
        </w:rPr>
        <w:t xml:space="preserve">Please do not bring work from other classes, </w:t>
      </w:r>
      <w:r w:rsidR="00DD31D3">
        <w:rPr>
          <w:sz w:val="22"/>
          <w:szCs w:val="22"/>
        </w:rPr>
        <w:t xml:space="preserve">distractions, </w:t>
      </w:r>
      <w:r w:rsidR="00A0010F">
        <w:rPr>
          <w:sz w:val="22"/>
          <w:szCs w:val="22"/>
        </w:rPr>
        <w:t>cell phones</w:t>
      </w:r>
      <w:r>
        <w:rPr>
          <w:sz w:val="22"/>
          <w:szCs w:val="22"/>
        </w:rPr>
        <w:t>, etc.</w:t>
      </w:r>
    </w:p>
    <w:p w:rsidR="00A02941" w:rsidRDefault="00A02941" w:rsidP="00A02941">
      <w:pPr>
        <w:numPr>
          <w:ilvl w:val="1"/>
          <w:numId w:val="7"/>
        </w:numPr>
        <w:rPr>
          <w:sz w:val="22"/>
          <w:szCs w:val="22"/>
        </w:rPr>
      </w:pPr>
      <w:r>
        <w:rPr>
          <w:sz w:val="22"/>
          <w:szCs w:val="22"/>
        </w:rPr>
        <w:t>Ask for help when you don’t understand</w:t>
      </w:r>
      <w:r w:rsidRPr="00004CEE">
        <w:rPr>
          <w:sz w:val="22"/>
          <w:szCs w:val="22"/>
        </w:rPr>
        <w:t xml:space="preserve"> </w:t>
      </w:r>
    </w:p>
    <w:p w:rsidR="00004CEE" w:rsidRDefault="00004CEE" w:rsidP="00004CEE">
      <w:pPr>
        <w:numPr>
          <w:ilvl w:val="1"/>
          <w:numId w:val="7"/>
        </w:numPr>
        <w:rPr>
          <w:sz w:val="22"/>
          <w:szCs w:val="22"/>
        </w:rPr>
      </w:pPr>
      <w:r>
        <w:rPr>
          <w:sz w:val="22"/>
          <w:szCs w:val="22"/>
        </w:rPr>
        <w:t>Complete assigned work and tasks on time</w:t>
      </w:r>
    </w:p>
    <w:p w:rsidR="00004CEE" w:rsidRPr="00004CEE" w:rsidRDefault="00004CEE" w:rsidP="00004CEE">
      <w:pPr>
        <w:numPr>
          <w:ilvl w:val="2"/>
          <w:numId w:val="7"/>
        </w:numPr>
        <w:rPr>
          <w:sz w:val="22"/>
          <w:szCs w:val="22"/>
        </w:rPr>
      </w:pPr>
      <w:r>
        <w:rPr>
          <w:sz w:val="22"/>
          <w:szCs w:val="22"/>
        </w:rPr>
        <w:t>Do quality work and b</w:t>
      </w:r>
      <w:r w:rsidRPr="008636E5">
        <w:rPr>
          <w:sz w:val="22"/>
          <w:szCs w:val="22"/>
        </w:rPr>
        <w:t xml:space="preserve">e honest </w:t>
      </w:r>
      <w:r w:rsidRPr="008636E5">
        <w:rPr>
          <w:rFonts w:ascii="Arial" w:hAnsi="Arial" w:cs="Arial"/>
          <w:sz w:val="22"/>
          <w:szCs w:val="22"/>
        </w:rPr>
        <w:t>→</w:t>
      </w:r>
      <w:r w:rsidRPr="008636E5">
        <w:rPr>
          <w:sz w:val="22"/>
          <w:szCs w:val="22"/>
        </w:rPr>
        <w:t xml:space="preserve"> no cheating, do not copy other’s work or use online translators to complete your work</w:t>
      </w:r>
    </w:p>
    <w:p w:rsidR="00004CEE" w:rsidRDefault="00004CEE" w:rsidP="003725B4">
      <w:pPr>
        <w:numPr>
          <w:ilvl w:val="0"/>
          <w:numId w:val="7"/>
        </w:numPr>
        <w:rPr>
          <w:sz w:val="22"/>
          <w:szCs w:val="22"/>
        </w:rPr>
      </w:pPr>
      <w:r>
        <w:rPr>
          <w:sz w:val="22"/>
          <w:szCs w:val="22"/>
        </w:rPr>
        <w:t>Safe</w:t>
      </w:r>
    </w:p>
    <w:p w:rsidR="00606220" w:rsidRPr="00004CEE" w:rsidRDefault="00606220" w:rsidP="00004CEE">
      <w:pPr>
        <w:numPr>
          <w:ilvl w:val="1"/>
          <w:numId w:val="7"/>
        </w:numPr>
        <w:rPr>
          <w:sz w:val="22"/>
          <w:szCs w:val="22"/>
        </w:rPr>
      </w:pPr>
      <w:r>
        <w:rPr>
          <w:sz w:val="22"/>
          <w:szCs w:val="22"/>
        </w:rPr>
        <w:t>All chair legs on the floor</w:t>
      </w:r>
      <w:r w:rsidR="00004CEE">
        <w:rPr>
          <w:sz w:val="22"/>
          <w:szCs w:val="22"/>
        </w:rPr>
        <w:t>, walk, wait your turn, and use a quiet voice</w:t>
      </w:r>
    </w:p>
    <w:p w:rsidR="00606220" w:rsidRDefault="00606220" w:rsidP="00004CEE">
      <w:pPr>
        <w:numPr>
          <w:ilvl w:val="1"/>
          <w:numId w:val="7"/>
        </w:numPr>
        <w:rPr>
          <w:sz w:val="22"/>
          <w:szCs w:val="22"/>
        </w:rPr>
      </w:pPr>
      <w:r>
        <w:rPr>
          <w:sz w:val="22"/>
          <w:szCs w:val="22"/>
        </w:rPr>
        <w:t>Report problems to adults</w:t>
      </w:r>
    </w:p>
    <w:p w:rsidR="0041617C" w:rsidRPr="008636E5" w:rsidRDefault="0041617C" w:rsidP="0041617C">
      <w:pPr>
        <w:numPr>
          <w:ilvl w:val="0"/>
          <w:numId w:val="7"/>
        </w:numPr>
        <w:rPr>
          <w:sz w:val="22"/>
          <w:szCs w:val="22"/>
        </w:rPr>
      </w:pPr>
      <w:r w:rsidRPr="008636E5">
        <w:rPr>
          <w:sz w:val="22"/>
          <w:szCs w:val="22"/>
        </w:rPr>
        <w:t>All rules/consequences stated in the Student</w:t>
      </w:r>
      <w:r w:rsidR="007275F5" w:rsidRPr="008636E5">
        <w:rPr>
          <w:sz w:val="22"/>
          <w:szCs w:val="22"/>
        </w:rPr>
        <w:t>-Parent</w:t>
      </w:r>
      <w:r w:rsidRPr="008636E5">
        <w:rPr>
          <w:sz w:val="22"/>
          <w:szCs w:val="22"/>
        </w:rPr>
        <w:t xml:space="preserve"> Handbook will be followed</w:t>
      </w:r>
      <w:r w:rsidR="00606220">
        <w:rPr>
          <w:sz w:val="22"/>
          <w:szCs w:val="22"/>
        </w:rPr>
        <w:t xml:space="preserve">. </w:t>
      </w:r>
    </w:p>
    <w:p w:rsidR="0041617C" w:rsidRPr="008636E5" w:rsidRDefault="0041617C" w:rsidP="0041617C">
      <w:pPr>
        <w:numPr>
          <w:ilvl w:val="0"/>
          <w:numId w:val="7"/>
        </w:numPr>
        <w:rPr>
          <w:sz w:val="22"/>
          <w:szCs w:val="22"/>
        </w:rPr>
      </w:pPr>
      <w:r w:rsidRPr="008636E5">
        <w:rPr>
          <w:sz w:val="22"/>
          <w:szCs w:val="22"/>
        </w:rPr>
        <w:t xml:space="preserve">Any distraction to my teaching and others’ learning is not allowed and will be subject to the following consequences </w:t>
      </w:r>
      <w:r w:rsidR="00F73AF3">
        <w:rPr>
          <w:sz w:val="22"/>
          <w:szCs w:val="22"/>
        </w:rPr>
        <w:t xml:space="preserve">(to be determined by teacher at time of </w:t>
      </w:r>
      <w:r w:rsidRPr="008636E5">
        <w:rPr>
          <w:sz w:val="22"/>
          <w:szCs w:val="22"/>
        </w:rPr>
        <w:t>disruption):</w:t>
      </w:r>
    </w:p>
    <w:p w:rsidR="007275F5" w:rsidRPr="008636E5" w:rsidRDefault="007275F5" w:rsidP="0041617C">
      <w:pPr>
        <w:numPr>
          <w:ilvl w:val="1"/>
          <w:numId w:val="7"/>
        </w:numPr>
        <w:rPr>
          <w:sz w:val="22"/>
          <w:szCs w:val="22"/>
        </w:rPr>
        <w:sectPr w:rsidR="007275F5" w:rsidRPr="008636E5" w:rsidSect="005B4DF3">
          <w:type w:val="continuous"/>
          <w:pgSz w:w="12240" w:h="15840"/>
          <w:pgMar w:top="1440" w:right="1440" w:bottom="1440" w:left="1440" w:header="720" w:footer="720" w:gutter="0"/>
          <w:cols w:space="720"/>
          <w:docGrid w:linePitch="360"/>
        </w:sectPr>
      </w:pPr>
    </w:p>
    <w:p w:rsidR="0041617C" w:rsidRPr="008636E5" w:rsidRDefault="0041617C" w:rsidP="0041617C">
      <w:pPr>
        <w:numPr>
          <w:ilvl w:val="1"/>
          <w:numId w:val="7"/>
        </w:numPr>
        <w:rPr>
          <w:sz w:val="22"/>
          <w:szCs w:val="22"/>
        </w:rPr>
      </w:pPr>
      <w:r w:rsidRPr="008636E5">
        <w:rPr>
          <w:sz w:val="22"/>
          <w:szCs w:val="22"/>
        </w:rPr>
        <w:t>1-2 minute conference</w:t>
      </w:r>
    </w:p>
    <w:p w:rsidR="0041617C" w:rsidRPr="008636E5" w:rsidRDefault="0041617C" w:rsidP="0041617C">
      <w:pPr>
        <w:numPr>
          <w:ilvl w:val="1"/>
          <w:numId w:val="7"/>
        </w:numPr>
        <w:rPr>
          <w:sz w:val="22"/>
          <w:szCs w:val="22"/>
        </w:rPr>
      </w:pPr>
      <w:r w:rsidRPr="008636E5">
        <w:rPr>
          <w:sz w:val="22"/>
          <w:szCs w:val="22"/>
        </w:rPr>
        <w:t>Call</w:t>
      </w:r>
      <w:r w:rsidR="00C93C88" w:rsidRPr="008636E5">
        <w:rPr>
          <w:sz w:val="22"/>
          <w:szCs w:val="22"/>
        </w:rPr>
        <w:t xml:space="preserve"> or e-mail</w:t>
      </w:r>
      <w:r w:rsidRPr="008636E5">
        <w:rPr>
          <w:sz w:val="22"/>
          <w:szCs w:val="22"/>
        </w:rPr>
        <w:t xml:space="preserve"> to parents</w:t>
      </w:r>
    </w:p>
    <w:p w:rsidR="007275F5" w:rsidRPr="008636E5" w:rsidRDefault="007275F5" w:rsidP="003477F9">
      <w:pPr>
        <w:numPr>
          <w:ilvl w:val="1"/>
          <w:numId w:val="7"/>
        </w:numPr>
        <w:rPr>
          <w:sz w:val="22"/>
          <w:szCs w:val="22"/>
        </w:rPr>
      </w:pPr>
      <w:r w:rsidRPr="008636E5">
        <w:rPr>
          <w:sz w:val="22"/>
          <w:szCs w:val="22"/>
        </w:rPr>
        <w:t>Complete a Reflection Sheet</w:t>
      </w:r>
    </w:p>
    <w:p w:rsidR="007275F5" w:rsidRPr="008636E5" w:rsidRDefault="007275F5" w:rsidP="007275F5">
      <w:pPr>
        <w:numPr>
          <w:ilvl w:val="1"/>
          <w:numId w:val="7"/>
        </w:numPr>
        <w:tabs>
          <w:tab w:val="clear" w:pos="1440"/>
          <w:tab w:val="num" w:pos="720"/>
        </w:tabs>
        <w:ind w:left="720"/>
        <w:rPr>
          <w:sz w:val="22"/>
          <w:szCs w:val="22"/>
        </w:rPr>
      </w:pPr>
      <w:r w:rsidRPr="008636E5">
        <w:rPr>
          <w:sz w:val="22"/>
          <w:szCs w:val="22"/>
        </w:rPr>
        <w:t xml:space="preserve">Complete a </w:t>
      </w:r>
      <w:r w:rsidR="00F255A4">
        <w:rPr>
          <w:sz w:val="22"/>
          <w:szCs w:val="22"/>
        </w:rPr>
        <w:t>Behavioral</w:t>
      </w:r>
      <w:r w:rsidRPr="008636E5">
        <w:rPr>
          <w:sz w:val="22"/>
          <w:szCs w:val="22"/>
        </w:rPr>
        <w:t xml:space="preserve"> Contract</w:t>
      </w:r>
    </w:p>
    <w:p w:rsidR="007275F5" w:rsidRPr="008636E5" w:rsidRDefault="0041617C" w:rsidP="00D7599B">
      <w:pPr>
        <w:numPr>
          <w:ilvl w:val="1"/>
          <w:numId w:val="7"/>
        </w:numPr>
        <w:tabs>
          <w:tab w:val="clear" w:pos="1440"/>
          <w:tab w:val="num" w:pos="720"/>
        </w:tabs>
        <w:ind w:left="720"/>
        <w:rPr>
          <w:sz w:val="22"/>
          <w:szCs w:val="22"/>
        </w:rPr>
        <w:sectPr w:rsidR="007275F5" w:rsidRPr="008636E5" w:rsidSect="007275F5">
          <w:type w:val="continuous"/>
          <w:pgSz w:w="12240" w:h="15840"/>
          <w:pgMar w:top="1440" w:right="1440" w:bottom="1440" w:left="1440" w:header="720" w:footer="720" w:gutter="0"/>
          <w:cols w:num="2" w:space="720"/>
          <w:docGrid w:linePitch="360"/>
        </w:sectPr>
      </w:pPr>
      <w:r w:rsidRPr="008636E5">
        <w:rPr>
          <w:sz w:val="22"/>
          <w:szCs w:val="22"/>
        </w:rPr>
        <w:t>Discipline referral to</w:t>
      </w:r>
      <w:r w:rsidR="007275F5" w:rsidRPr="008636E5">
        <w:rPr>
          <w:sz w:val="22"/>
          <w:szCs w:val="22"/>
        </w:rPr>
        <w:t xml:space="preserve"> the</w:t>
      </w:r>
      <w:r w:rsidRPr="008636E5">
        <w:rPr>
          <w:sz w:val="22"/>
          <w:szCs w:val="22"/>
        </w:rPr>
        <w:t xml:space="preserve"> office</w:t>
      </w:r>
    </w:p>
    <w:p w:rsidR="00142D4D" w:rsidRDefault="00EB31AB" w:rsidP="005B0818">
      <w:pPr>
        <w:rPr>
          <w:sz w:val="22"/>
          <w:szCs w:val="22"/>
        </w:rPr>
      </w:pPr>
      <w:r>
        <w:rPr>
          <w:sz w:val="22"/>
          <w:szCs w:val="22"/>
        </w:rPr>
        <w:br w:type="page"/>
      </w:r>
      <w:r w:rsidR="00142D4D">
        <w:rPr>
          <w:sz w:val="22"/>
          <w:szCs w:val="22"/>
        </w:rPr>
        <w:lastRenderedPageBreak/>
        <w:t>Student Name: __________________________________________________________ Hour: ________</w:t>
      </w:r>
    </w:p>
    <w:p w:rsidR="00142D4D" w:rsidRDefault="00142D4D" w:rsidP="005B0818">
      <w:pPr>
        <w:rPr>
          <w:sz w:val="22"/>
          <w:szCs w:val="22"/>
        </w:rPr>
      </w:pPr>
    </w:p>
    <w:p w:rsidR="00EB31AB" w:rsidRDefault="00EB31AB" w:rsidP="005B0818">
      <w:pPr>
        <w:rPr>
          <w:i/>
          <w:sz w:val="22"/>
          <w:szCs w:val="22"/>
        </w:rPr>
      </w:pPr>
    </w:p>
    <w:p w:rsidR="005B0818" w:rsidRPr="00622188" w:rsidRDefault="005B0818" w:rsidP="005B0818">
      <w:pPr>
        <w:rPr>
          <w:i/>
          <w:sz w:val="22"/>
          <w:szCs w:val="22"/>
        </w:rPr>
      </w:pPr>
      <w:r w:rsidRPr="00622188">
        <w:rPr>
          <w:i/>
          <w:sz w:val="22"/>
          <w:szCs w:val="22"/>
        </w:rPr>
        <w:t>Please read, sign,</w:t>
      </w:r>
      <w:r w:rsidR="009F0E17" w:rsidRPr="00622188">
        <w:rPr>
          <w:i/>
          <w:sz w:val="22"/>
          <w:szCs w:val="22"/>
        </w:rPr>
        <w:t xml:space="preserve"> </w:t>
      </w:r>
      <w:r w:rsidRPr="00622188">
        <w:rPr>
          <w:i/>
          <w:sz w:val="22"/>
          <w:szCs w:val="22"/>
        </w:rPr>
        <w:t xml:space="preserve">and return </w:t>
      </w:r>
      <w:r w:rsidR="00142D4D" w:rsidRPr="00622188">
        <w:rPr>
          <w:i/>
          <w:sz w:val="22"/>
          <w:szCs w:val="22"/>
        </w:rPr>
        <w:t>this portion</w:t>
      </w:r>
      <w:r w:rsidRPr="00622188">
        <w:rPr>
          <w:i/>
          <w:sz w:val="22"/>
          <w:szCs w:val="22"/>
        </w:rPr>
        <w:t xml:space="preserve"> to me.</w:t>
      </w:r>
      <w:r w:rsidR="00F73AF3">
        <w:rPr>
          <w:i/>
          <w:sz w:val="22"/>
          <w:szCs w:val="22"/>
        </w:rPr>
        <w:t xml:space="preserve"> Returning this signed syllabus is your first assignment and is worth 5 </w:t>
      </w:r>
      <w:r w:rsidR="003044BB">
        <w:rPr>
          <w:i/>
          <w:sz w:val="22"/>
          <w:szCs w:val="22"/>
        </w:rPr>
        <w:t xml:space="preserve">participation </w:t>
      </w:r>
      <w:r w:rsidR="00F73AF3">
        <w:rPr>
          <w:i/>
          <w:sz w:val="22"/>
          <w:szCs w:val="22"/>
        </w:rPr>
        <w:t xml:space="preserve">points. It is due by </w:t>
      </w:r>
      <w:r w:rsidR="000920F3">
        <w:rPr>
          <w:i/>
          <w:sz w:val="22"/>
          <w:szCs w:val="22"/>
          <w:u w:val="single"/>
        </w:rPr>
        <w:t>Thursday, August 29</w:t>
      </w:r>
      <w:r w:rsidR="00F73AF3" w:rsidRPr="00F73AF3">
        <w:rPr>
          <w:i/>
          <w:sz w:val="22"/>
          <w:szCs w:val="22"/>
          <w:u w:val="single"/>
        </w:rPr>
        <w:t>, 201</w:t>
      </w:r>
      <w:r w:rsidR="003C78BF">
        <w:rPr>
          <w:i/>
          <w:sz w:val="22"/>
          <w:szCs w:val="22"/>
          <w:u w:val="single"/>
        </w:rPr>
        <w:t>8</w:t>
      </w:r>
      <w:r w:rsidR="00F73AF3">
        <w:rPr>
          <w:i/>
          <w:sz w:val="22"/>
          <w:szCs w:val="22"/>
        </w:rPr>
        <w:t xml:space="preserve">. </w:t>
      </w:r>
    </w:p>
    <w:p w:rsidR="005B0818" w:rsidRPr="00C93C88" w:rsidRDefault="005B0818" w:rsidP="005B0818">
      <w:pPr>
        <w:rPr>
          <w:sz w:val="22"/>
          <w:szCs w:val="22"/>
        </w:rPr>
      </w:pPr>
    </w:p>
    <w:p w:rsidR="005B0818" w:rsidRPr="00C93C88" w:rsidRDefault="005B0818" w:rsidP="005B0818">
      <w:pPr>
        <w:rPr>
          <w:sz w:val="22"/>
          <w:szCs w:val="22"/>
          <w:u w:val="single"/>
        </w:rPr>
      </w:pPr>
      <w:r w:rsidRPr="00C93C88">
        <w:rPr>
          <w:sz w:val="22"/>
          <w:szCs w:val="22"/>
          <w:u w:val="single"/>
        </w:rPr>
        <w:t>Student</w:t>
      </w:r>
    </w:p>
    <w:p w:rsidR="005B0818" w:rsidRPr="00C93C88" w:rsidRDefault="005B0818" w:rsidP="005B0818">
      <w:pPr>
        <w:rPr>
          <w:sz w:val="22"/>
          <w:szCs w:val="22"/>
        </w:rPr>
      </w:pPr>
      <w:r w:rsidRPr="00C93C88">
        <w:rPr>
          <w:sz w:val="22"/>
          <w:szCs w:val="22"/>
        </w:rPr>
        <w:t>I have read the course requirements for Spanish I and I understand that I am responsible for my work and behavior in Spanish I. I also realize the consequences if I choose not to work or not to follow the above expectations. Finally, I understand that if I have questions, problems, or concerns, I can bring them to Ms. Malysz at any time.</w:t>
      </w:r>
    </w:p>
    <w:p w:rsidR="005B0818" w:rsidRDefault="005B0818" w:rsidP="005B0818">
      <w:pPr>
        <w:rPr>
          <w:sz w:val="22"/>
          <w:szCs w:val="22"/>
        </w:rPr>
      </w:pPr>
    </w:p>
    <w:p w:rsidR="00FB17CE" w:rsidRPr="00C93C88" w:rsidRDefault="00FB17CE" w:rsidP="005B0818">
      <w:pPr>
        <w:rPr>
          <w:sz w:val="22"/>
          <w:szCs w:val="22"/>
        </w:rPr>
      </w:pPr>
    </w:p>
    <w:p w:rsidR="005B0818" w:rsidRPr="00C93C88" w:rsidRDefault="00DD31D3" w:rsidP="005B0818">
      <w:pP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4.75pt" o:hrpct="0" o:hralign="center" o:hr="t">
            <v:imagedata r:id="rId8" o:title="j0115855"/>
          </v:shape>
        </w:pict>
      </w:r>
    </w:p>
    <w:p w:rsidR="005B0818" w:rsidRPr="00C93C88" w:rsidRDefault="005B0818" w:rsidP="005B0818">
      <w:pPr>
        <w:rPr>
          <w:sz w:val="22"/>
          <w:szCs w:val="22"/>
        </w:rPr>
      </w:pPr>
      <w:r w:rsidRPr="00C93C88">
        <w:rPr>
          <w:sz w:val="18"/>
          <w:szCs w:val="18"/>
        </w:rPr>
        <w:t xml:space="preserve">Student Signature                                                                                                      </w:t>
      </w:r>
      <w:r w:rsidR="00C93C88">
        <w:rPr>
          <w:sz w:val="20"/>
          <w:szCs w:val="20"/>
        </w:rPr>
        <w:tab/>
      </w:r>
      <w:r w:rsidR="00C93C88">
        <w:rPr>
          <w:sz w:val="20"/>
          <w:szCs w:val="20"/>
        </w:rPr>
        <w:tab/>
      </w:r>
      <w:r w:rsidRPr="00C93C88">
        <w:rPr>
          <w:sz w:val="20"/>
          <w:szCs w:val="20"/>
        </w:rPr>
        <w:t xml:space="preserve"> </w:t>
      </w:r>
      <w:r w:rsidRPr="00C93C88">
        <w:rPr>
          <w:sz w:val="18"/>
          <w:szCs w:val="18"/>
        </w:rPr>
        <w:t>Date</w:t>
      </w:r>
    </w:p>
    <w:p w:rsidR="005B0818" w:rsidRPr="00C93C88" w:rsidRDefault="005B0818" w:rsidP="005B0818">
      <w:pPr>
        <w:rPr>
          <w:sz w:val="22"/>
          <w:szCs w:val="22"/>
        </w:rPr>
      </w:pPr>
    </w:p>
    <w:p w:rsidR="005B0818" w:rsidRPr="00C93C88" w:rsidRDefault="005B0818" w:rsidP="005B0818">
      <w:pPr>
        <w:rPr>
          <w:sz w:val="22"/>
          <w:szCs w:val="22"/>
        </w:rPr>
        <w:sectPr w:rsidR="005B0818" w:rsidRPr="00C93C88" w:rsidSect="005B4DF3">
          <w:type w:val="continuous"/>
          <w:pgSz w:w="12240" w:h="15840"/>
          <w:pgMar w:top="1440" w:right="1440" w:bottom="1440" w:left="1440" w:header="720" w:footer="720" w:gutter="0"/>
          <w:cols w:space="720"/>
          <w:docGrid w:linePitch="360"/>
        </w:sectPr>
      </w:pPr>
    </w:p>
    <w:p w:rsidR="00EB31AB" w:rsidRDefault="00EB31AB" w:rsidP="005B0818">
      <w:pPr>
        <w:rPr>
          <w:sz w:val="22"/>
          <w:szCs w:val="22"/>
          <w:u w:val="single"/>
        </w:rPr>
      </w:pPr>
    </w:p>
    <w:p w:rsidR="005B0818" w:rsidRPr="00C93C88" w:rsidRDefault="005B0818" w:rsidP="005B0818">
      <w:pPr>
        <w:rPr>
          <w:sz w:val="22"/>
          <w:szCs w:val="22"/>
          <w:u w:val="single"/>
        </w:rPr>
      </w:pPr>
      <w:r w:rsidRPr="00C93C88">
        <w:rPr>
          <w:sz w:val="22"/>
          <w:szCs w:val="22"/>
          <w:u w:val="single"/>
        </w:rPr>
        <w:t>Parent/Guardian</w:t>
      </w:r>
    </w:p>
    <w:p w:rsidR="00A0010F" w:rsidRPr="00C93C88" w:rsidRDefault="005B0818" w:rsidP="005B0818">
      <w:pPr>
        <w:rPr>
          <w:sz w:val="22"/>
          <w:szCs w:val="22"/>
        </w:rPr>
      </w:pPr>
      <w:r w:rsidRPr="00C93C88">
        <w:rPr>
          <w:sz w:val="22"/>
          <w:szCs w:val="22"/>
        </w:rPr>
        <w:t>I have read the course requirements for Spanish I and I understand that my student will be responsible for his or her work and behavior in Spanish I. Also, I understa</w:t>
      </w:r>
      <w:r w:rsidR="00EF62B3">
        <w:rPr>
          <w:sz w:val="22"/>
          <w:szCs w:val="22"/>
        </w:rPr>
        <w:t>nd that if I have any questions</w:t>
      </w:r>
      <w:r w:rsidRPr="00C93C88">
        <w:rPr>
          <w:sz w:val="22"/>
          <w:szCs w:val="22"/>
        </w:rPr>
        <w:t xml:space="preserve"> or concerns, I can call or e-mail Ms. Malysz</w:t>
      </w:r>
      <w:r w:rsidR="00DD31D3">
        <w:rPr>
          <w:sz w:val="22"/>
          <w:szCs w:val="22"/>
        </w:rPr>
        <w:t xml:space="preserve"> to set up an appointment for a meeting or a phone conference</w:t>
      </w:r>
      <w:r w:rsidRPr="00C93C88">
        <w:rPr>
          <w:sz w:val="22"/>
          <w:szCs w:val="22"/>
        </w:rPr>
        <w:t>.</w:t>
      </w:r>
      <w:bookmarkStart w:id="0" w:name="_GoBack"/>
      <w:bookmarkEnd w:id="0"/>
    </w:p>
    <w:p w:rsidR="005B0818" w:rsidRDefault="005B0818" w:rsidP="005B0818">
      <w:pPr>
        <w:rPr>
          <w:sz w:val="22"/>
          <w:szCs w:val="22"/>
        </w:rPr>
      </w:pPr>
    </w:p>
    <w:p w:rsidR="00FB17CE" w:rsidRPr="00C93C88" w:rsidRDefault="00FB17CE" w:rsidP="005B0818">
      <w:pPr>
        <w:rPr>
          <w:sz w:val="22"/>
          <w:szCs w:val="22"/>
        </w:rPr>
      </w:pPr>
    </w:p>
    <w:p w:rsidR="005B0818" w:rsidRPr="00C93C88" w:rsidRDefault="00DD31D3" w:rsidP="005B0818">
      <w:pPr>
        <w:rPr>
          <w:sz w:val="22"/>
          <w:szCs w:val="22"/>
        </w:rPr>
      </w:pPr>
      <w:r>
        <w:rPr>
          <w:sz w:val="22"/>
          <w:szCs w:val="22"/>
        </w:rPr>
        <w:pict>
          <v:shape id="_x0000_i1026" type="#_x0000_t75" style="width:463pt;height:4.75pt" o:hrpct="0" o:hralign="center" o:hr="t">
            <v:imagedata r:id="rId8" o:title="j0115855"/>
          </v:shape>
        </w:pict>
      </w:r>
    </w:p>
    <w:p w:rsidR="005B0818" w:rsidRPr="00C93C88" w:rsidRDefault="005B0818" w:rsidP="005B0818">
      <w:pPr>
        <w:rPr>
          <w:sz w:val="22"/>
          <w:szCs w:val="22"/>
        </w:rPr>
      </w:pPr>
      <w:r w:rsidRPr="00C93C88">
        <w:rPr>
          <w:sz w:val="18"/>
          <w:szCs w:val="18"/>
        </w:rPr>
        <w:t xml:space="preserve">Parent/Guardian Signature                                                                                                       </w:t>
      </w:r>
      <w:r w:rsidR="00C93C88">
        <w:rPr>
          <w:sz w:val="18"/>
          <w:szCs w:val="18"/>
        </w:rPr>
        <w:tab/>
      </w:r>
      <w:r w:rsidRPr="00C93C88">
        <w:rPr>
          <w:sz w:val="18"/>
          <w:szCs w:val="18"/>
        </w:rPr>
        <w:t>Date</w:t>
      </w:r>
    </w:p>
    <w:p w:rsidR="007744B4" w:rsidRPr="00C93C88" w:rsidRDefault="007744B4" w:rsidP="005B0818">
      <w:pPr>
        <w:rPr>
          <w:sz w:val="22"/>
          <w:szCs w:val="22"/>
        </w:rPr>
      </w:pPr>
    </w:p>
    <w:p w:rsidR="0097598D" w:rsidRPr="00C93C88" w:rsidRDefault="0097598D" w:rsidP="005B0818">
      <w:pPr>
        <w:rPr>
          <w:sz w:val="22"/>
          <w:szCs w:val="22"/>
        </w:rPr>
        <w:sectPr w:rsidR="0097598D" w:rsidRPr="00C93C88" w:rsidSect="005B4DF3">
          <w:type w:val="continuous"/>
          <w:pgSz w:w="12240" w:h="15840"/>
          <w:pgMar w:top="1440" w:right="1440" w:bottom="1440" w:left="1440" w:header="720" w:footer="720" w:gutter="0"/>
          <w:cols w:space="720"/>
          <w:docGrid w:linePitch="360"/>
        </w:sectPr>
      </w:pPr>
    </w:p>
    <w:p w:rsidR="005B0818" w:rsidRPr="00C93C88" w:rsidRDefault="00DD31D3" w:rsidP="005B0818">
      <w:pPr>
        <w:rPr>
          <w:sz w:val="22"/>
          <w:szCs w:val="22"/>
        </w:rPr>
      </w:pPr>
      <w:r>
        <w:rPr>
          <w:sz w:val="22"/>
          <w:szCs w:val="22"/>
        </w:rPr>
        <w:pict>
          <v:shape id="_x0000_i1027" type="#_x0000_t75" style="width:211pt;height:3.25pt" o:hrpct="0" o:hr="t">
            <v:imagedata r:id="rId8" o:title="j0115855"/>
          </v:shape>
        </w:pict>
      </w:r>
    </w:p>
    <w:p w:rsidR="007744B4" w:rsidRPr="00C93C88" w:rsidRDefault="007744B4" w:rsidP="007744B4">
      <w:pPr>
        <w:rPr>
          <w:sz w:val="18"/>
          <w:szCs w:val="18"/>
        </w:rPr>
      </w:pPr>
      <w:r w:rsidRPr="00C93C88">
        <w:rPr>
          <w:sz w:val="18"/>
          <w:szCs w:val="18"/>
        </w:rPr>
        <w:t>Parent/Guardian Phone Number</w:t>
      </w:r>
    </w:p>
    <w:p w:rsidR="005B0818" w:rsidRPr="00C93C88" w:rsidRDefault="005B0818" w:rsidP="005B0818">
      <w:pPr>
        <w:rPr>
          <w:sz w:val="22"/>
          <w:szCs w:val="22"/>
        </w:rPr>
      </w:pPr>
    </w:p>
    <w:p w:rsidR="0089088A" w:rsidRPr="00C93C88" w:rsidRDefault="00DD31D3" w:rsidP="0089088A">
      <w:pPr>
        <w:rPr>
          <w:sz w:val="22"/>
          <w:szCs w:val="22"/>
        </w:rPr>
      </w:pPr>
      <w:r>
        <w:rPr>
          <w:sz w:val="22"/>
          <w:szCs w:val="22"/>
        </w:rPr>
        <w:pict>
          <v:shape id="_x0000_i1028" type="#_x0000_t75" style="width:211pt;height:3.25pt" o:hrpct="0" o:hr="t">
            <v:imagedata r:id="rId8" o:title="j0115855"/>
          </v:shape>
        </w:pict>
      </w:r>
    </w:p>
    <w:p w:rsidR="00142D4D" w:rsidRPr="00C93C88" w:rsidRDefault="00C93C88" w:rsidP="0089088A">
      <w:pPr>
        <w:rPr>
          <w:sz w:val="18"/>
          <w:szCs w:val="18"/>
        </w:rPr>
        <w:sectPr w:rsidR="00142D4D" w:rsidRPr="00C93C88" w:rsidSect="0089088A">
          <w:type w:val="continuous"/>
          <w:pgSz w:w="12240" w:h="15840"/>
          <w:pgMar w:top="1440" w:right="1440" w:bottom="1440" w:left="1440" w:header="720" w:footer="720" w:gutter="0"/>
          <w:cols w:num="2" w:space="720"/>
          <w:docGrid w:linePitch="360"/>
        </w:sectPr>
      </w:pPr>
      <w:r>
        <w:rPr>
          <w:sz w:val="18"/>
          <w:szCs w:val="18"/>
        </w:rPr>
        <w:t>Parent/Guardian E-mail Address</w:t>
      </w:r>
    </w:p>
    <w:p w:rsidR="00165858" w:rsidRPr="00E62D98" w:rsidRDefault="00165858" w:rsidP="00C93C88">
      <w:pPr>
        <w:rPr>
          <w:sz w:val="22"/>
          <w:szCs w:val="22"/>
        </w:rPr>
      </w:pPr>
    </w:p>
    <w:p w:rsidR="00142D4D" w:rsidRDefault="00142D4D" w:rsidP="00C93C88">
      <w:pPr>
        <w:rPr>
          <w:sz w:val="20"/>
          <w:szCs w:val="20"/>
        </w:rPr>
      </w:pPr>
    </w:p>
    <w:p w:rsidR="00165858" w:rsidRDefault="00165858" w:rsidP="00C93C88">
      <w:pPr>
        <w:rPr>
          <w:sz w:val="20"/>
          <w:szCs w:val="20"/>
        </w:rPr>
      </w:pPr>
    </w:p>
    <w:p w:rsidR="00165858" w:rsidRDefault="00165858" w:rsidP="00C93C88">
      <w:pPr>
        <w:rPr>
          <w:sz w:val="20"/>
          <w:szCs w:val="20"/>
        </w:rPr>
      </w:pPr>
    </w:p>
    <w:p w:rsidR="00165858" w:rsidRDefault="00165858" w:rsidP="00C93C88">
      <w:pPr>
        <w:rPr>
          <w:sz w:val="22"/>
          <w:szCs w:val="22"/>
        </w:rPr>
      </w:pPr>
    </w:p>
    <w:p w:rsidR="003C0353" w:rsidRDefault="003C0353" w:rsidP="00C93C88">
      <w:pPr>
        <w:rPr>
          <w:sz w:val="22"/>
          <w:szCs w:val="22"/>
        </w:rPr>
      </w:pPr>
    </w:p>
    <w:p w:rsidR="003C0353" w:rsidRDefault="003C0353" w:rsidP="00C93C88">
      <w:pPr>
        <w:rPr>
          <w:sz w:val="22"/>
          <w:szCs w:val="22"/>
        </w:rPr>
      </w:pPr>
    </w:p>
    <w:p w:rsidR="003C0353" w:rsidRPr="003C0353" w:rsidRDefault="00EB31AB" w:rsidP="00C93C88">
      <w:pPr>
        <w:rPr>
          <w:sz w:val="20"/>
          <w:szCs w:val="20"/>
        </w:rPr>
        <w:sectPr w:rsidR="003C0353" w:rsidRPr="003C0353" w:rsidSect="00FB17CE">
          <w:type w:val="continuous"/>
          <w:pgSz w:w="12240" w:h="15840"/>
          <w:pgMar w:top="1440" w:right="1440" w:bottom="1440" w:left="1440" w:header="720" w:footer="720" w:gutter="0"/>
          <w:cols w:space="720"/>
          <w:docGrid w:linePitch="360"/>
        </w:sectPr>
      </w:pPr>
      <w:r>
        <w:rPr>
          <w:sz w:val="20"/>
          <w:szCs w:val="20"/>
        </w:rPr>
        <w:t>.</w:t>
      </w:r>
    </w:p>
    <w:p w:rsidR="007744B4" w:rsidRPr="00C93C88" w:rsidRDefault="007744B4" w:rsidP="005B0818">
      <w:pPr>
        <w:rPr>
          <w:sz w:val="22"/>
          <w:szCs w:val="22"/>
        </w:rPr>
        <w:sectPr w:rsidR="007744B4" w:rsidRPr="00C93C88" w:rsidSect="0089088A">
          <w:type w:val="continuous"/>
          <w:pgSz w:w="12240" w:h="15840"/>
          <w:pgMar w:top="1440" w:right="1440" w:bottom="1440" w:left="1440" w:header="720" w:footer="720" w:gutter="0"/>
          <w:cols w:num="2" w:space="720"/>
          <w:docGrid w:linePitch="360"/>
        </w:sectPr>
      </w:pPr>
    </w:p>
    <w:p w:rsidR="007744B4" w:rsidRPr="00C93C88" w:rsidRDefault="007744B4" w:rsidP="005B0818">
      <w:pPr>
        <w:sectPr w:rsidR="007744B4" w:rsidRPr="00C93C88" w:rsidSect="007744B4">
          <w:type w:val="continuous"/>
          <w:pgSz w:w="12240" w:h="15840"/>
          <w:pgMar w:top="1440" w:right="1440" w:bottom="1440" w:left="1440" w:header="720" w:footer="720" w:gutter="0"/>
          <w:cols w:num="2" w:space="720"/>
          <w:docGrid w:linePitch="360"/>
        </w:sectPr>
      </w:pPr>
    </w:p>
    <w:p w:rsidR="007744B4" w:rsidRDefault="007744B4" w:rsidP="003C0353"/>
    <w:sectPr w:rsidR="007744B4" w:rsidSect="0097598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FD7" w:rsidRDefault="00003FD7">
      <w:r>
        <w:separator/>
      </w:r>
    </w:p>
  </w:endnote>
  <w:endnote w:type="continuationSeparator" w:id="0">
    <w:p w:rsidR="00003FD7" w:rsidRDefault="0000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FD7" w:rsidRDefault="00003FD7">
      <w:r>
        <w:separator/>
      </w:r>
    </w:p>
  </w:footnote>
  <w:footnote w:type="continuationSeparator" w:id="0">
    <w:p w:rsidR="00003FD7" w:rsidRDefault="00003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D018C"/>
    <w:multiLevelType w:val="multilevel"/>
    <w:tmpl w:val="D3AE4958"/>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44B2315"/>
    <w:multiLevelType w:val="hybridMultilevel"/>
    <w:tmpl w:val="40F09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24247D"/>
    <w:multiLevelType w:val="hybridMultilevel"/>
    <w:tmpl w:val="F3E654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CC2013"/>
    <w:multiLevelType w:val="hybridMultilevel"/>
    <w:tmpl w:val="5A8AC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FD6622"/>
    <w:multiLevelType w:val="hybridMultilevel"/>
    <w:tmpl w:val="D22EAE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8060A"/>
    <w:multiLevelType w:val="hybridMultilevel"/>
    <w:tmpl w:val="D3AE4958"/>
    <w:lvl w:ilvl="0" w:tplc="079680EC">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4E4F7C"/>
    <w:multiLevelType w:val="hybridMultilevel"/>
    <w:tmpl w:val="3E5E0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581B49"/>
    <w:multiLevelType w:val="hybridMultilevel"/>
    <w:tmpl w:val="F070A48C"/>
    <w:lvl w:ilvl="0" w:tplc="BAD40E2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03"/>
    <w:rsid w:val="00003FD7"/>
    <w:rsid w:val="00004CEE"/>
    <w:rsid w:val="00046055"/>
    <w:rsid w:val="00054646"/>
    <w:rsid w:val="00063B33"/>
    <w:rsid w:val="000675A4"/>
    <w:rsid w:val="000920F3"/>
    <w:rsid w:val="000A479D"/>
    <w:rsid w:val="000E63F1"/>
    <w:rsid w:val="0010184C"/>
    <w:rsid w:val="0013745E"/>
    <w:rsid w:val="00142D4D"/>
    <w:rsid w:val="00165858"/>
    <w:rsid w:val="001806EE"/>
    <w:rsid w:val="001A7801"/>
    <w:rsid w:val="001D12C2"/>
    <w:rsid w:val="001D22E6"/>
    <w:rsid w:val="001E4D80"/>
    <w:rsid w:val="00216EF7"/>
    <w:rsid w:val="00225416"/>
    <w:rsid w:val="00240134"/>
    <w:rsid w:val="00257DC4"/>
    <w:rsid w:val="00283D3E"/>
    <w:rsid w:val="002A4843"/>
    <w:rsid w:val="002A63F2"/>
    <w:rsid w:val="002E4A00"/>
    <w:rsid w:val="003044BB"/>
    <w:rsid w:val="00314675"/>
    <w:rsid w:val="00341531"/>
    <w:rsid w:val="003463E0"/>
    <w:rsid w:val="003477F9"/>
    <w:rsid w:val="003601E6"/>
    <w:rsid w:val="00360EB0"/>
    <w:rsid w:val="003725B4"/>
    <w:rsid w:val="00394AB6"/>
    <w:rsid w:val="003C0353"/>
    <w:rsid w:val="003C78BF"/>
    <w:rsid w:val="003E3465"/>
    <w:rsid w:val="003F6201"/>
    <w:rsid w:val="00415B64"/>
    <w:rsid w:val="0041617C"/>
    <w:rsid w:val="00420D15"/>
    <w:rsid w:val="00490E3F"/>
    <w:rsid w:val="004942A5"/>
    <w:rsid w:val="004B3395"/>
    <w:rsid w:val="004B5B92"/>
    <w:rsid w:val="004E3F7C"/>
    <w:rsid w:val="005002DB"/>
    <w:rsid w:val="0051059E"/>
    <w:rsid w:val="00524669"/>
    <w:rsid w:val="00537957"/>
    <w:rsid w:val="005612CE"/>
    <w:rsid w:val="00563811"/>
    <w:rsid w:val="005B0818"/>
    <w:rsid w:val="005B4DF3"/>
    <w:rsid w:val="005C0A2E"/>
    <w:rsid w:val="005C5B7D"/>
    <w:rsid w:val="00605161"/>
    <w:rsid w:val="00606220"/>
    <w:rsid w:val="0061285B"/>
    <w:rsid w:val="00622188"/>
    <w:rsid w:val="00624C3E"/>
    <w:rsid w:val="00656C82"/>
    <w:rsid w:val="00673A9C"/>
    <w:rsid w:val="00695219"/>
    <w:rsid w:val="006B75B5"/>
    <w:rsid w:val="006D066D"/>
    <w:rsid w:val="006F36D8"/>
    <w:rsid w:val="0071543D"/>
    <w:rsid w:val="007275F5"/>
    <w:rsid w:val="007349D6"/>
    <w:rsid w:val="00755559"/>
    <w:rsid w:val="007613C4"/>
    <w:rsid w:val="007744B4"/>
    <w:rsid w:val="007A15B7"/>
    <w:rsid w:val="007B253C"/>
    <w:rsid w:val="007B64EF"/>
    <w:rsid w:val="008636E5"/>
    <w:rsid w:val="00875935"/>
    <w:rsid w:val="0089088A"/>
    <w:rsid w:val="008B0877"/>
    <w:rsid w:val="008D5581"/>
    <w:rsid w:val="008E0D67"/>
    <w:rsid w:val="00935B9B"/>
    <w:rsid w:val="0097265B"/>
    <w:rsid w:val="009735FE"/>
    <w:rsid w:val="0097598D"/>
    <w:rsid w:val="00985342"/>
    <w:rsid w:val="009A2CF0"/>
    <w:rsid w:val="009A731F"/>
    <w:rsid w:val="009D5D1C"/>
    <w:rsid w:val="009F0E17"/>
    <w:rsid w:val="00A0010F"/>
    <w:rsid w:val="00A005E6"/>
    <w:rsid w:val="00A02941"/>
    <w:rsid w:val="00A031D9"/>
    <w:rsid w:val="00A3267C"/>
    <w:rsid w:val="00A56D54"/>
    <w:rsid w:val="00A86B43"/>
    <w:rsid w:val="00A9765C"/>
    <w:rsid w:val="00AA7794"/>
    <w:rsid w:val="00AB3FF3"/>
    <w:rsid w:val="00AB7A81"/>
    <w:rsid w:val="00AD2EF8"/>
    <w:rsid w:val="00B10448"/>
    <w:rsid w:val="00B107B8"/>
    <w:rsid w:val="00B35EDD"/>
    <w:rsid w:val="00B46581"/>
    <w:rsid w:val="00B54084"/>
    <w:rsid w:val="00B9035B"/>
    <w:rsid w:val="00BB00CC"/>
    <w:rsid w:val="00BB523D"/>
    <w:rsid w:val="00BD7FB2"/>
    <w:rsid w:val="00BF1D3E"/>
    <w:rsid w:val="00BF321B"/>
    <w:rsid w:val="00C16BD9"/>
    <w:rsid w:val="00C2133F"/>
    <w:rsid w:val="00C6201D"/>
    <w:rsid w:val="00C63803"/>
    <w:rsid w:val="00C65082"/>
    <w:rsid w:val="00C70A9D"/>
    <w:rsid w:val="00C827D1"/>
    <w:rsid w:val="00C93127"/>
    <w:rsid w:val="00C93C88"/>
    <w:rsid w:val="00CE6E02"/>
    <w:rsid w:val="00CF7F04"/>
    <w:rsid w:val="00D3343C"/>
    <w:rsid w:val="00D711D5"/>
    <w:rsid w:val="00D7599B"/>
    <w:rsid w:val="00D81530"/>
    <w:rsid w:val="00D93204"/>
    <w:rsid w:val="00D97075"/>
    <w:rsid w:val="00DA6FBF"/>
    <w:rsid w:val="00DB6F21"/>
    <w:rsid w:val="00DC633A"/>
    <w:rsid w:val="00DD12E4"/>
    <w:rsid w:val="00DD31D3"/>
    <w:rsid w:val="00DE1ECA"/>
    <w:rsid w:val="00DE5F7B"/>
    <w:rsid w:val="00E211C6"/>
    <w:rsid w:val="00E24FD1"/>
    <w:rsid w:val="00E2682F"/>
    <w:rsid w:val="00E62D98"/>
    <w:rsid w:val="00E87DFB"/>
    <w:rsid w:val="00E942BB"/>
    <w:rsid w:val="00EA2DC9"/>
    <w:rsid w:val="00EB31AB"/>
    <w:rsid w:val="00EF62B3"/>
    <w:rsid w:val="00F17372"/>
    <w:rsid w:val="00F255A4"/>
    <w:rsid w:val="00F25763"/>
    <w:rsid w:val="00F37235"/>
    <w:rsid w:val="00F73AF3"/>
    <w:rsid w:val="00FB17CE"/>
    <w:rsid w:val="00FD13D0"/>
    <w:rsid w:val="00FD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372C5"/>
  <w15:docId w15:val="{63E0277C-DFED-4090-8B3E-2099E643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3803"/>
    <w:pPr>
      <w:tabs>
        <w:tab w:val="center" w:pos="4320"/>
        <w:tab w:val="right" w:pos="8640"/>
      </w:tabs>
    </w:pPr>
  </w:style>
  <w:style w:type="paragraph" w:styleId="Header">
    <w:name w:val="header"/>
    <w:basedOn w:val="Normal"/>
    <w:rsid w:val="00B107B8"/>
    <w:pPr>
      <w:tabs>
        <w:tab w:val="center" w:pos="4320"/>
        <w:tab w:val="right" w:pos="8640"/>
      </w:tabs>
    </w:pPr>
  </w:style>
  <w:style w:type="table" w:styleId="TableGrid">
    <w:name w:val="Table Grid"/>
    <w:basedOn w:val="TableNormal"/>
    <w:rsid w:val="00875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64EF"/>
    <w:rPr>
      <w:rFonts w:ascii="Tahoma" w:hAnsi="Tahoma" w:cs="Tahoma"/>
      <w:sz w:val="16"/>
      <w:szCs w:val="16"/>
    </w:rPr>
  </w:style>
  <w:style w:type="character" w:customStyle="1" w:styleId="BalloonTextChar">
    <w:name w:val="Balloon Text Char"/>
    <w:basedOn w:val="DefaultParagraphFont"/>
    <w:link w:val="BalloonText"/>
    <w:rsid w:val="007B64EF"/>
    <w:rPr>
      <w:rFonts w:ascii="Tahoma" w:hAnsi="Tahoma" w:cs="Tahoma"/>
      <w:sz w:val="16"/>
      <w:szCs w:val="16"/>
    </w:rPr>
  </w:style>
  <w:style w:type="character" w:styleId="Hyperlink">
    <w:name w:val="Hyperlink"/>
    <w:basedOn w:val="DefaultParagraphFont"/>
    <w:rsid w:val="007B6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Spanish I Syllabus</vt:lpstr>
    </vt:vector>
  </TitlesOfParts>
  <Company>Hewlett-Packard</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 Syllabus</dc:title>
  <dc:creator>Sarah Malysz</dc:creator>
  <cp:lastModifiedBy>Malysz, Sarah</cp:lastModifiedBy>
  <cp:revision>3</cp:revision>
  <cp:lastPrinted>2011-09-02T13:51:00Z</cp:lastPrinted>
  <dcterms:created xsi:type="dcterms:W3CDTF">2019-08-22T15:47:00Z</dcterms:created>
  <dcterms:modified xsi:type="dcterms:W3CDTF">2019-08-22T16:11:00Z</dcterms:modified>
</cp:coreProperties>
</file>