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92" w:rsidRDefault="00656263" w:rsidP="00841392">
      <w:pPr>
        <w:rPr>
          <w:b/>
          <w:lang w:val="es-ES"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31.5pt;margin-top:-36pt;width:159pt;height:76.5pt;z-index:251658240">
            <v:textbox>
              <w:txbxContent>
                <w:p w:rsidR="009915F4" w:rsidRPr="009915F4" w:rsidRDefault="009915F4">
                  <w:pPr>
                    <w:rPr>
                      <w:sz w:val="20"/>
                      <w:szCs w:val="20"/>
                    </w:rPr>
                  </w:pPr>
                  <w:r w:rsidRPr="009915F4">
                    <w:rPr>
                      <w:sz w:val="20"/>
                      <w:szCs w:val="20"/>
                    </w:rPr>
                    <w:t>I can…</w:t>
                  </w:r>
                </w:p>
                <w:p w:rsidR="009915F4" w:rsidRPr="009915F4" w:rsidRDefault="009915F4" w:rsidP="00991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915F4">
                    <w:rPr>
                      <w:sz w:val="20"/>
                      <w:szCs w:val="20"/>
                    </w:rPr>
                    <w:t xml:space="preserve">Conjugate the verb </w:t>
                  </w:r>
                  <w:proofErr w:type="spellStart"/>
                  <w:r w:rsidRPr="00754444">
                    <w:rPr>
                      <w:i/>
                      <w:sz w:val="20"/>
                      <w:szCs w:val="20"/>
                    </w:rPr>
                    <w:t>ser</w:t>
                  </w:r>
                  <w:proofErr w:type="spellEnd"/>
                  <w:r w:rsidRPr="009915F4">
                    <w:rPr>
                      <w:sz w:val="20"/>
                      <w:szCs w:val="20"/>
                    </w:rPr>
                    <w:t xml:space="preserve"> in the present tense</w:t>
                  </w:r>
                </w:p>
                <w:p w:rsidR="009915F4" w:rsidRPr="009915F4" w:rsidRDefault="00754444" w:rsidP="00991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915F4">
                    <w:rPr>
                      <w:sz w:val="20"/>
                      <w:szCs w:val="20"/>
                    </w:rPr>
                    <w:t>Identify</w:t>
                  </w:r>
                  <w:r w:rsidR="009915F4" w:rsidRPr="009915F4">
                    <w:rPr>
                      <w:sz w:val="20"/>
                      <w:szCs w:val="20"/>
                    </w:rPr>
                    <w:t xml:space="preserve"> the uses of </w:t>
                  </w:r>
                  <w:proofErr w:type="spellStart"/>
                  <w:r w:rsidR="009915F4" w:rsidRPr="00754444">
                    <w:rPr>
                      <w:i/>
                      <w:sz w:val="20"/>
                      <w:szCs w:val="20"/>
                    </w:rPr>
                    <w:t>ser</w:t>
                  </w:r>
                  <w:proofErr w:type="spellEnd"/>
                </w:p>
              </w:txbxContent>
            </v:textbox>
          </v:shape>
        </w:pict>
      </w:r>
    </w:p>
    <w:p w:rsidR="003421FF" w:rsidRDefault="0067633C" w:rsidP="003421FF">
      <w:pPr>
        <w:jc w:val="center"/>
        <w:rPr>
          <w:b/>
          <w:lang w:val="es-ES"/>
        </w:rPr>
      </w:pPr>
      <w:r>
        <w:rPr>
          <w:b/>
          <w:lang w:val="es-ES"/>
        </w:rPr>
        <w:t xml:space="preserve">Apuntes: El verbo </w:t>
      </w:r>
      <w:r w:rsidR="003421FF" w:rsidRPr="0067633C">
        <w:rPr>
          <w:b/>
          <w:i/>
          <w:lang w:val="es-ES"/>
        </w:rPr>
        <w:t>Ser</w:t>
      </w:r>
    </w:p>
    <w:p w:rsidR="00BC2744" w:rsidRDefault="00BC2744" w:rsidP="00841392">
      <w:pPr>
        <w:rPr>
          <w:b/>
          <w:lang w:val="es-ES"/>
        </w:rPr>
      </w:pPr>
    </w:p>
    <w:p w:rsidR="00841392" w:rsidRPr="009915F4" w:rsidRDefault="003421FF" w:rsidP="00841392">
      <w:pPr>
        <w:rPr>
          <w:b/>
          <w:lang w:val="es-ES_tradnl"/>
        </w:rPr>
      </w:pPr>
      <w:r w:rsidRPr="009915F4">
        <w:rPr>
          <w:b/>
          <w:lang w:val="es-ES_tradnl"/>
        </w:rPr>
        <w:t>A</w:t>
      </w:r>
      <w:r w:rsidR="00841392" w:rsidRPr="009915F4">
        <w:rPr>
          <w:b/>
          <w:lang w:val="es-ES_tradnl"/>
        </w:rPr>
        <w:t xml:space="preserve">) </w:t>
      </w:r>
      <w:r w:rsidR="0067633C" w:rsidRPr="009915F4">
        <w:rPr>
          <w:b/>
          <w:lang w:val="es-ES_tradnl"/>
        </w:rPr>
        <w:t xml:space="preserve">El verbo </w:t>
      </w:r>
      <w:r w:rsidR="0067633C" w:rsidRPr="009915F4">
        <w:rPr>
          <w:b/>
          <w:i/>
          <w:lang w:val="es-ES_tradnl"/>
        </w:rPr>
        <w:t>ser</w:t>
      </w:r>
      <w:r w:rsidRPr="009915F4">
        <w:rPr>
          <w:b/>
          <w:lang w:val="es-ES_tradnl"/>
        </w:rPr>
        <w:t xml:space="preserve"> </w:t>
      </w:r>
    </w:p>
    <w:p w:rsidR="0067633C" w:rsidRPr="009915F4" w:rsidRDefault="0067633C" w:rsidP="00841392">
      <w:pPr>
        <w:rPr>
          <w:lang w:val="es-ES_tradnl"/>
        </w:rPr>
      </w:pPr>
    </w:p>
    <w:p w:rsidR="00841392" w:rsidRDefault="00841392" w:rsidP="00841392">
      <w:proofErr w:type="spellStart"/>
      <w:r w:rsidRPr="009915F4">
        <w:rPr>
          <w:i/>
        </w:rPr>
        <w:t>Ser</w:t>
      </w:r>
      <w:proofErr w:type="spellEnd"/>
      <w:r w:rsidRPr="009915F4">
        <w:t xml:space="preserve"> means ______________</w:t>
      </w:r>
      <w:r w:rsidR="00FF7DDE" w:rsidRPr="009915F4">
        <w:t>_</w:t>
      </w:r>
      <w:r w:rsidRPr="009915F4">
        <w:t xml:space="preserve">______. </w:t>
      </w:r>
      <w:r>
        <w:t xml:space="preserve">It is an irregular verb. Complete the verb chart for the present tense of </w:t>
      </w:r>
      <w:r>
        <w:rPr>
          <w:i/>
        </w:rPr>
        <w:t>se</w:t>
      </w:r>
      <w:r w:rsidRPr="002C52F8">
        <w:rPr>
          <w:i/>
        </w:rPr>
        <w:t>r</w:t>
      </w:r>
      <w:r>
        <w:t>.</w:t>
      </w:r>
    </w:p>
    <w:p w:rsidR="00841392" w:rsidRDefault="00841392" w:rsidP="00841392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77"/>
        <w:gridCol w:w="1631"/>
        <w:gridCol w:w="1800"/>
        <w:gridCol w:w="1728"/>
      </w:tblGrid>
      <w:tr w:rsidR="00841392" w:rsidRPr="00C54C57" w:rsidTr="003421FF">
        <w:trPr>
          <w:jc w:val="center"/>
        </w:trPr>
        <w:tc>
          <w:tcPr>
            <w:tcW w:w="1177" w:type="dxa"/>
          </w:tcPr>
          <w:p w:rsidR="00841392" w:rsidRPr="00C54C57" w:rsidRDefault="00841392" w:rsidP="000C0A48">
            <w:proofErr w:type="spellStart"/>
            <w:r w:rsidRPr="00C54C57">
              <w:t>Yo</w:t>
            </w:r>
            <w:proofErr w:type="spellEnd"/>
          </w:p>
          <w:p w:rsidR="00841392" w:rsidRPr="00C54C57" w:rsidRDefault="00841392" w:rsidP="000C0A48"/>
        </w:tc>
        <w:tc>
          <w:tcPr>
            <w:tcW w:w="1631" w:type="dxa"/>
          </w:tcPr>
          <w:p w:rsidR="00841392" w:rsidRPr="00C54C57" w:rsidRDefault="00841392" w:rsidP="000C0A48"/>
        </w:tc>
        <w:tc>
          <w:tcPr>
            <w:tcW w:w="1800" w:type="dxa"/>
          </w:tcPr>
          <w:p w:rsidR="00841392" w:rsidRPr="00C54C57" w:rsidRDefault="00841392" w:rsidP="000C0A48">
            <w:proofErr w:type="spellStart"/>
            <w:r w:rsidRPr="00C54C57">
              <w:t>Nosotros</w:t>
            </w:r>
            <w:proofErr w:type="spellEnd"/>
            <w:r w:rsidRPr="00C54C57">
              <w:t>/as</w:t>
            </w:r>
          </w:p>
          <w:p w:rsidR="00841392" w:rsidRPr="00C54C57" w:rsidRDefault="00841392" w:rsidP="000C0A48"/>
        </w:tc>
        <w:tc>
          <w:tcPr>
            <w:tcW w:w="1728" w:type="dxa"/>
          </w:tcPr>
          <w:p w:rsidR="00841392" w:rsidRPr="00C54C57" w:rsidRDefault="00841392" w:rsidP="000C0A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1FF" w:rsidRPr="00C54C57" w:rsidTr="003421FF">
        <w:trPr>
          <w:jc w:val="center"/>
        </w:trPr>
        <w:tc>
          <w:tcPr>
            <w:tcW w:w="1177" w:type="dxa"/>
          </w:tcPr>
          <w:p w:rsidR="003421FF" w:rsidRPr="00C54C57" w:rsidRDefault="003421FF" w:rsidP="000C0A48">
            <w:proofErr w:type="spellStart"/>
            <w:r w:rsidRPr="00C54C57">
              <w:t>Tú</w:t>
            </w:r>
            <w:proofErr w:type="spellEnd"/>
          </w:p>
          <w:p w:rsidR="003421FF" w:rsidRPr="00C54C57" w:rsidRDefault="003421FF" w:rsidP="000C0A48"/>
        </w:tc>
        <w:tc>
          <w:tcPr>
            <w:tcW w:w="1631" w:type="dxa"/>
          </w:tcPr>
          <w:p w:rsidR="003421FF" w:rsidRPr="00C54C57" w:rsidRDefault="003421FF" w:rsidP="000C0A48"/>
        </w:tc>
        <w:tc>
          <w:tcPr>
            <w:tcW w:w="1800" w:type="dxa"/>
          </w:tcPr>
          <w:p w:rsidR="003421FF" w:rsidRPr="00C54C57" w:rsidRDefault="003421FF" w:rsidP="000C0A48">
            <w:proofErr w:type="spellStart"/>
            <w:r>
              <w:t>Vosotros</w:t>
            </w:r>
            <w:proofErr w:type="spellEnd"/>
            <w:r>
              <w:t>/as</w:t>
            </w:r>
          </w:p>
        </w:tc>
        <w:tc>
          <w:tcPr>
            <w:tcW w:w="1728" w:type="dxa"/>
          </w:tcPr>
          <w:p w:rsidR="003421FF" w:rsidRPr="00C54C57" w:rsidRDefault="003421FF" w:rsidP="000C0A48"/>
        </w:tc>
      </w:tr>
      <w:tr w:rsidR="00841392" w:rsidRPr="00C54C57" w:rsidTr="003421FF">
        <w:trPr>
          <w:jc w:val="center"/>
        </w:trPr>
        <w:tc>
          <w:tcPr>
            <w:tcW w:w="1177" w:type="dxa"/>
          </w:tcPr>
          <w:p w:rsidR="00841392" w:rsidRPr="00C54C57" w:rsidRDefault="00841392" w:rsidP="000C0A48">
            <w:proofErr w:type="spellStart"/>
            <w:r w:rsidRPr="00C54C57">
              <w:t>Él</w:t>
            </w:r>
            <w:proofErr w:type="spellEnd"/>
            <w:r w:rsidRPr="00C54C57">
              <w:t xml:space="preserve">, </w:t>
            </w:r>
            <w:proofErr w:type="spellStart"/>
            <w:r w:rsidRPr="00C54C57">
              <w:t>ella</w:t>
            </w:r>
            <w:proofErr w:type="spellEnd"/>
            <w:r w:rsidRPr="00C54C57">
              <w:t xml:space="preserve">, </w:t>
            </w:r>
            <w:proofErr w:type="spellStart"/>
            <w:r w:rsidRPr="00C54C57">
              <w:t>usted</w:t>
            </w:r>
            <w:proofErr w:type="spellEnd"/>
          </w:p>
        </w:tc>
        <w:tc>
          <w:tcPr>
            <w:tcW w:w="1631" w:type="dxa"/>
          </w:tcPr>
          <w:p w:rsidR="00841392" w:rsidRPr="00C54C57" w:rsidRDefault="00841392" w:rsidP="000C0A48"/>
        </w:tc>
        <w:tc>
          <w:tcPr>
            <w:tcW w:w="1800" w:type="dxa"/>
          </w:tcPr>
          <w:p w:rsidR="00841392" w:rsidRPr="00C54C57" w:rsidRDefault="00841392" w:rsidP="000C0A48">
            <w:proofErr w:type="spellStart"/>
            <w:r w:rsidRPr="00C54C57">
              <w:t>Ellos</w:t>
            </w:r>
            <w:proofErr w:type="spellEnd"/>
            <w:r w:rsidRPr="00C54C57">
              <w:t xml:space="preserve">, </w:t>
            </w:r>
            <w:proofErr w:type="spellStart"/>
            <w:r w:rsidRPr="00C54C57">
              <w:t>ellas</w:t>
            </w:r>
            <w:proofErr w:type="spellEnd"/>
            <w:r w:rsidRPr="00C54C57">
              <w:t xml:space="preserve">, </w:t>
            </w:r>
            <w:proofErr w:type="spellStart"/>
            <w:r w:rsidRPr="00C54C57">
              <w:t>ustedes</w:t>
            </w:r>
            <w:proofErr w:type="spellEnd"/>
          </w:p>
        </w:tc>
        <w:tc>
          <w:tcPr>
            <w:tcW w:w="1728" w:type="dxa"/>
          </w:tcPr>
          <w:p w:rsidR="00841392" w:rsidRPr="00C54C57" w:rsidRDefault="00841392" w:rsidP="000C0A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2744" w:rsidRDefault="00BC2744" w:rsidP="00841392"/>
    <w:p w:rsidR="00BC2744" w:rsidRDefault="00BC2744" w:rsidP="00841392"/>
    <w:p w:rsidR="00841392" w:rsidRDefault="00BC2744" w:rsidP="00841392">
      <w:pPr>
        <w:rPr>
          <w:b/>
          <w:lang w:val="es-ES"/>
        </w:rPr>
      </w:pPr>
      <w:r w:rsidRPr="00BC2744">
        <w:rPr>
          <w:b/>
          <w:lang w:val="es-ES"/>
        </w:rPr>
        <w:t xml:space="preserve">B) El Uso </w:t>
      </w:r>
    </w:p>
    <w:p w:rsidR="00075311" w:rsidRPr="00BC2744" w:rsidRDefault="00075311" w:rsidP="00841392">
      <w:pPr>
        <w:rPr>
          <w:b/>
          <w:lang w:val="es-ES"/>
        </w:rPr>
      </w:pPr>
    </w:p>
    <w:p w:rsidR="00BC2744" w:rsidRDefault="00BC2744" w:rsidP="00841392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To identify people and things.</w:t>
      </w:r>
    </w:p>
    <w:p w:rsidR="00BC2744" w:rsidRDefault="00BC2744" w:rsidP="00BC2744">
      <w:pPr>
        <w:ind w:left="720"/>
      </w:pPr>
    </w:p>
    <w:p w:rsidR="00BC2744" w:rsidRPr="009915F4" w:rsidRDefault="00BC2744" w:rsidP="00BC2744">
      <w:pPr>
        <w:ind w:left="720"/>
        <w:rPr>
          <w:lang w:val="es-ES_tradnl"/>
        </w:rPr>
      </w:pPr>
      <w:proofErr w:type="spellStart"/>
      <w:r w:rsidRPr="009915F4">
        <w:rPr>
          <w:lang w:val="es-ES_tradnl"/>
        </w:rPr>
        <w:t>Examples</w:t>
      </w:r>
      <w:proofErr w:type="spellEnd"/>
      <w:r w:rsidRPr="009915F4">
        <w:rPr>
          <w:lang w:val="es-ES_tradnl"/>
        </w:rPr>
        <w:t xml:space="preserve">: </w:t>
      </w:r>
    </w:p>
    <w:p w:rsidR="00BC2744" w:rsidRPr="009915F4" w:rsidRDefault="00BC2744" w:rsidP="00BC2744">
      <w:pPr>
        <w:ind w:left="720"/>
        <w:rPr>
          <w:lang w:val="es-ES_tradnl"/>
        </w:rPr>
      </w:pPr>
    </w:p>
    <w:p w:rsidR="00BC2744" w:rsidRDefault="00BC2744" w:rsidP="00BC2744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¿Quién es él?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</w:t>
      </w:r>
    </w:p>
    <w:p w:rsidR="00BC2744" w:rsidRDefault="00BC2744" w:rsidP="00BC2744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Él es Raúl.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</w:t>
      </w:r>
    </w:p>
    <w:p w:rsidR="00BC2744" w:rsidRDefault="00BC2744" w:rsidP="00BC2744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¿Qué es?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</w:t>
      </w:r>
    </w:p>
    <w:p w:rsidR="00BC2744" w:rsidRDefault="00BC2744" w:rsidP="00BC2744">
      <w:pPr>
        <w:spacing w:line="360" w:lineRule="auto"/>
        <w:ind w:left="720" w:firstLine="720"/>
        <w:rPr>
          <w:lang w:val="es-ES"/>
        </w:rPr>
      </w:pPr>
      <w:r w:rsidRPr="00BC2744">
        <w:rPr>
          <w:lang w:val="es-ES"/>
        </w:rPr>
        <w:t xml:space="preserve">Es un mapa de España.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</w:t>
      </w:r>
    </w:p>
    <w:p w:rsidR="00BC2744" w:rsidRPr="00BC2744" w:rsidRDefault="00BC2744" w:rsidP="00BC2744">
      <w:pPr>
        <w:ind w:left="720"/>
        <w:rPr>
          <w:lang w:val="es-ES"/>
        </w:rPr>
      </w:pPr>
    </w:p>
    <w:p w:rsidR="008973F0" w:rsidRDefault="008973F0" w:rsidP="008973F0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To express possession</w:t>
      </w:r>
      <w:r w:rsidR="00FF7DDE">
        <w:t xml:space="preserve"> (ownership)</w:t>
      </w:r>
      <w:r w:rsidR="004A6FCF">
        <w:t xml:space="preserve">. In </w:t>
      </w:r>
      <w:proofErr w:type="spellStart"/>
      <w:r w:rsidR="004A6FCF">
        <w:t>Spanish,</w:t>
      </w:r>
      <w:r w:rsidRPr="008973F0">
        <w:rPr>
          <w:i/>
        </w:rPr>
        <w:t>’s</w:t>
      </w:r>
      <w:proofErr w:type="spellEnd"/>
      <w:r>
        <w:t xml:space="preserve"> does not exist. Instead, you must use </w:t>
      </w:r>
      <w:r w:rsidR="00FF7DDE" w:rsidRPr="00FF7DDE">
        <w:rPr>
          <w:i/>
        </w:rPr>
        <w:t>ser</w:t>
      </w:r>
      <w:r w:rsidR="00FF7DDE">
        <w:t xml:space="preserve"> with </w:t>
      </w:r>
      <w:r>
        <w:t>the formula [noun] + de + [owner].</w:t>
      </w:r>
      <w:r w:rsidR="00FF7DDE">
        <w:t xml:space="preserve"> </w:t>
      </w:r>
    </w:p>
    <w:p w:rsidR="008973F0" w:rsidRDefault="008973F0" w:rsidP="008973F0">
      <w:pPr>
        <w:ind w:left="360"/>
      </w:pPr>
    </w:p>
    <w:p w:rsidR="008973F0" w:rsidRPr="009915F4" w:rsidRDefault="008973F0" w:rsidP="008973F0">
      <w:pPr>
        <w:ind w:left="720"/>
        <w:rPr>
          <w:lang w:val="es-ES_tradnl"/>
        </w:rPr>
      </w:pPr>
      <w:proofErr w:type="spellStart"/>
      <w:r w:rsidRPr="009915F4">
        <w:rPr>
          <w:lang w:val="es-ES_tradnl"/>
        </w:rPr>
        <w:t>Examples</w:t>
      </w:r>
      <w:proofErr w:type="spellEnd"/>
      <w:r w:rsidRPr="009915F4">
        <w:rPr>
          <w:lang w:val="es-ES_tradnl"/>
        </w:rPr>
        <w:t>:</w:t>
      </w:r>
    </w:p>
    <w:p w:rsidR="004A6FCF" w:rsidRPr="009915F4" w:rsidRDefault="004A6FCF" w:rsidP="008973F0">
      <w:pPr>
        <w:ind w:left="720"/>
        <w:rPr>
          <w:lang w:val="es-ES_tradnl"/>
        </w:rPr>
      </w:pPr>
    </w:p>
    <w:p w:rsidR="004A6FCF" w:rsidRDefault="004A6FCF" w:rsidP="004A6FCF">
      <w:pPr>
        <w:spacing w:line="360" w:lineRule="auto"/>
        <w:ind w:left="720"/>
        <w:rPr>
          <w:lang w:val="es-ES"/>
        </w:rPr>
      </w:pPr>
      <w:r w:rsidRPr="009915F4">
        <w:rPr>
          <w:lang w:val="es-ES_tradnl"/>
        </w:rPr>
        <w:tab/>
      </w:r>
      <w:r>
        <w:rPr>
          <w:lang w:val="es-ES"/>
        </w:rPr>
        <w:t xml:space="preserve">¿De quién es?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___________________________________________________</w:t>
      </w:r>
    </w:p>
    <w:p w:rsidR="004A6FCF" w:rsidRDefault="004A6FCF" w:rsidP="004A6FCF">
      <w:pPr>
        <w:spacing w:line="360" w:lineRule="auto"/>
        <w:ind w:left="720"/>
        <w:rPr>
          <w:lang w:val="es-ES"/>
        </w:rPr>
      </w:pPr>
      <w:r>
        <w:rPr>
          <w:lang w:val="es-ES"/>
        </w:rPr>
        <w:tab/>
        <w:t xml:space="preserve">Es el </w:t>
      </w:r>
      <w:r w:rsidR="0067633C">
        <w:rPr>
          <w:lang w:val="es-ES"/>
        </w:rPr>
        <w:t>libro</w:t>
      </w:r>
      <w:r>
        <w:rPr>
          <w:lang w:val="es-ES"/>
        </w:rPr>
        <w:t xml:space="preserve"> de Rosa.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</w:t>
      </w:r>
      <w:r w:rsidR="0067633C">
        <w:rPr>
          <w:lang w:val="es-ES"/>
        </w:rPr>
        <w:t>_</w:t>
      </w:r>
      <w:r>
        <w:rPr>
          <w:lang w:val="es-ES"/>
        </w:rPr>
        <w:t>_________________________________________</w:t>
      </w:r>
    </w:p>
    <w:p w:rsidR="004A6FCF" w:rsidRDefault="004A6FCF" w:rsidP="004A6FCF">
      <w:pPr>
        <w:spacing w:line="360" w:lineRule="auto"/>
        <w:ind w:left="720"/>
        <w:rPr>
          <w:lang w:val="es-ES"/>
        </w:rPr>
      </w:pPr>
      <w:r>
        <w:rPr>
          <w:lang w:val="es-ES"/>
        </w:rPr>
        <w:tab/>
        <w:t xml:space="preserve">¿De quiénes son?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_________________________________________________</w:t>
      </w:r>
    </w:p>
    <w:p w:rsidR="004A6FCF" w:rsidRPr="009915F4" w:rsidRDefault="004A6FCF" w:rsidP="004A6FCF">
      <w:pPr>
        <w:spacing w:line="360" w:lineRule="auto"/>
        <w:ind w:left="720"/>
      </w:pPr>
      <w:r>
        <w:rPr>
          <w:lang w:val="es-ES"/>
        </w:rPr>
        <w:tab/>
        <w:t xml:space="preserve">Son los lápices de la chica. </w:t>
      </w:r>
      <w:r w:rsidRPr="009915F4">
        <w:rPr>
          <w:rFonts w:ascii="Arial" w:hAnsi="Arial" w:cs="Arial"/>
        </w:rPr>
        <w:t>→</w:t>
      </w:r>
      <w:r w:rsidRPr="009915F4">
        <w:t xml:space="preserve"> _________________________________________</w:t>
      </w:r>
    </w:p>
    <w:p w:rsidR="004A6FCF" w:rsidRDefault="004A6FCF" w:rsidP="008973F0">
      <w:pPr>
        <w:ind w:left="720"/>
      </w:pPr>
    </w:p>
    <w:p w:rsidR="008973F0" w:rsidRPr="009915F4" w:rsidRDefault="004A6FCF" w:rsidP="008973F0">
      <w:pPr>
        <w:ind w:left="720"/>
        <w:rPr>
          <w:lang w:val="es-ES_tradnl"/>
        </w:rPr>
      </w:pPr>
      <w:r w:rsidRPr="004A6FCF">
        <w:t xml:space="preserve">When </w:t>
      </w:r>
      <w:r w:rsidRPr="004A6FCF">
        <w:rPr>
          <w:i/>
        </w:rPr>
        <w:t>de</w:t>
      </w:r>
      <w:r w:rsidRPr="004A6FCF">
        <w:t xml:space="preserve"> is followed by the article </w:t>
      </w:r>
      <w:r w:rsidRPr="004A6FCF">
        <w:rPr>
          <w:i/>
        </w:rPr>
        <w:t>el</w:t>
      </w:r>
      <w:r w:rsidRPr="004A6FCF">
        <w:t xml:space="preserve">, the two combine and form </w:t>
      </w:r>
      <w:smartTag w:uri="urn:schemas-microsoft-com:office:smarttags" w:element="State">
        <w:smartTag w:uri="urn:schemas-microsoft-com:office:smarttags" w:element="place">
          <w:r w:rsidRPr="004A6FCF">
            <w:rPr>
              <w:i/>
            </w:rPr>
            <w:t>del</w:t>
          </w:r>
        </w:smartTag>
      </w:smartTag>
      <w:r w:rsidRPr="004A6FCF">
        <w:t xml:space="preserve">. </w:t>
      </w:r>
      <w:r w:rsidRPr="009915F4">
        <w:rPr>
          <w:i/>
          <w:lang w:val="es-ES_tradnl"/>
        </w:rPr>
        <w:t>De</w:t>
      </w:r>
      <w:r w:rsidRPr="009915F4">
        <w:rPr>
          <w:lang w:val="es-ES_tradnl"/>
        </w:rPr>
        <w:t xml:space="preserve"> </w:t>
      </w:r>
      <w:proofErr w:type="spellStart"/>
      <w:r w:rsidRPr="009915F4">
        <w:rPr>
          <w:lang w:val="es-ES_tradnl"/>
        </w:rPr>
        <w:t>does</w:t>
      </w:r>
      <w:proofErr w:type="spellEnd"/>
      <w:r w:rsidRPr="009915F4">
        <w:rPr>
          <w:lang w:val="es-ES_tradnl"/>
        </w:rPr>
        <w:t xml:space="preserve"> </w:t>
      </w:r>
      <w:proofErr w:type="spellStart"/>
      <w:r w:rsidRPr="009915F4">
        <w:rPr>
          <w:lang w:val="es-ES_tradnl"/>
        </w:rPr>
        <w:t>not</w:t>
      </w:r>
      <w:proofErr w:type="spellEnd"/>
      <w:r w:rsidRPr="009915F4">
        <w:rPr>
          <w:lang w:val="es-ES_tradnl"/>
        </w:rPr>
        <w:t xml:space="preserve"> combine </w:t>
      </w:r>
      <w:proofErr w:type="spellStart"/>
      <w:r w:rsidRPr="009915F4">
        <w:rPr>
          <w:lang w:val="es-ES_tradnl"/>
        </w:rPr>
        <w:t>with</w:t>
      </w:r>
      <w:proofErr w:type="spellEnd"/>
      <w:r w:rsidRPr="009915F4">
        <w:rPr>
          <w:lang w:val="es-ES_tradnl"/>
        </w:rPr>
        <w:t xml:space="preserve"> </w:t>
      </w:r>
      <w:r w:rsidRPr="009915F4">
        <w:rPr>
          <w:i/>
          <w:lang w:val="es-ES_tradnl"/>
        </w:rPr>
        <w:t>la</w:t>
      </w:r>
      <w:r w:rsidRPr="009915F4">
        <w:rPr>
          <w:lang w:val="es-ES_tradnl"/>
        </w:rPr>
        <w:t xml:space="preserve">, </w:t>
      </w:r>
      <w:r w:rsidRPr="009915F4">
        <w:rPr>
          <w:i/>
          <w:lang w:val="es-ES_tradnl"/>
        </w:rPr>
        <w:t>los</w:t>
      </w:r>
      <w:r w:rsidRPr="009915F4">
        <w:rPr>
          <w:lang w:val="es-ES_tradnl"/>
        </w:rPr>
        <w:t xml:space="preserve">, </w:t>
      </w:r>
      <w:proofErr w:type="spellStart"/>
      <w:r w:rsidRPr="009915F4">
        <w:rPr>
          <w:lang w:val="es-ES_tradnl"/>
        </w:rPr>
        <w:t>or</w:t>
      </w:r>
      <w:proofErr w:type="spellEnd"/>
      <w:r w:rsidRPr="009915F4">
        <w:rPr>
          <w:lang w:val="es-ES_tradnl"/>
        </w:rPr>
        <w:t xml:space="preserve"> </w:t>
      </w:r>
      <w:r w:rsidRPr="009915F4">
        <w:rPr>
          <w:i/>
          <w:lang w:val="es-ES_tradnl"/>
        </w:rPr>
        <w:t>las</w:t>
      </w:r>
      <w:r w:rsidRPr="009915F4">
        <w:rPr>
          <w:lang w:val="es-ES_tradnl"/>
        </w:rPr>
        <w:t>.</w:t>
      </w:r>
    </w:p>
    <w:p w:rsidR="004A6FCF" w:rsidRPr="009915F4" w:rsidRDefault="004A6FCF" w:rsidP="008973F0">
      <w:pPr>
        <w:ind w:left="720"/>
        <w:rPr>
          <w:lang w:val="es-ES_tradnl"/>
        </w:rPr>
      </w:pPr>
      <w:r w:rsidRPr="009915F4">
        <w:rPr>
          <w:lang w:val="es-ES_tradnl"/>
        </w:rPr>
        <w:tab/>
      </w:r>
    </w:p>
    <w:p w:rsidR="004A6FCF" w:rsidRDefault="004A6FCF" w:rsidP="00FF7DDE">
      <w:pPr>
        <w:ind w:left="720"/>
        <w:rPr>
          <w:lang w:val="es-ES"/>
        </w:rPr>
      </w:pPr>
      <w:r w:rsidRPr="009915F4">
        <w:rPr>
          <w:lang w:val="es-ES_tradnl"/>
        </w:rPr>
        <w:tab/>
      </w:r>
      <w:r w:rsidRPr="004A6FCF">
        <w:rPr>
          <w:lang w:val="es-ES"/>
        </w:rPr>
        <w:t xml:space="preserve">Es la computadora </w:t>
      </w:r>
      <w:r w:rsidRPr="004A6FCF">
        <w:rPr>
          <w:u w:val="single"/>
          <w:lang w:val="es-ES"/>
        </w:rPr>
        <w:t>del</w:t>
      </w:r>
      <w:r w:rsidRPr="004A6FCF">
        <w:rPr>
          <w:lang w:val="es-ES"/>
        </w:rPr>
        <w:t xml:space="preserve"> profesor.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</w:t>
      </w:r>
    </w:p>
    <w:p w:rsidR="00FF7DDE" w:rsidRDefault="00FF7DDE" w:rsidP="00FF7DDE">
      <w:pPr>
        <w:ind w:left="720"/>
        <w:rPr>
          <w:lang w:val="es-ES"/>
        </w:rPr>
      </w:pPr>
    </w:p>
    <w:p w:rsidR="00FF7DDE" w:rsidRPr="004A6FCF" w:rsidRDefault="00FF7DDE" w:rsidP="00FF7DDE">
      <w:pPr>
        <w:ind w:left="720"/>
        <w:rPr>
          <w:lang w:val="es-ES"/>
        </w:rPr>
      </w:pPr>
    </w:p>
    <w:p w:rsidR="00075311" w:rsidRDefault="00075311" w:rsidP="00075311">
      <w:pPr>
        <w:numPr>
          <w:ilvl w:val="0"/>
          <w:numId w:val="1"/>
        </w:numPr>
        <w:tabs>
          <w:tab w:val="clear" w:pos="360"/>
        </w:tabs>
        <w:ind w:left="720"/>
      </w:pPr>
      <w:r>
        <w:t>To show o</w:t>
      </w:r>
      <w:bookmarkStart w:id="0" w:name="_GoBack"/>
      <w:bookmarkEnd w:id="0"/>
      <w:r>
        <w:t>rigin (where you are from/where you were born)</w:t>
      </w:r>
      <w:r w:rsidR="00FF7DDE">
        <w:t>.</w:t>
      </w:r>
    </w:p>
    <w:p w:rsidR="00075311" w:rsidRDefault="00075311" w:rsidP="00075311">
      <w:pPr>
        <w:ind w:left="1440"/>
      </w:pPr>
    </w:p>
    <w:p w:rsidR="00075311" w:rsidRDefault="00075311" w:rsidP="00075311">
      <w:pPr>
        <w:ind w:left="720"/>
        <w:rPr>
          <w:lang w:val="es-ES"/>
        </w:rPr>
      </w:pP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>:</w:t>
      </w:r>
    </w:p>
    <w:p w:rsidR="00075311" w:rsidRDefault="00075311" w:rsidP="00075311">
      <w:pPr>
        <w:ind w:left="720"/>
        <w:rPr>
          <w:lang w:val="es-ES"/>
        </w:rPr>
      </w:pPr>
    </w:p>
    <w:p w:rsidR="00075311" w:rsidRPr="00BC2744" w:rsidRDefault="00075311" w:rsidP="00075311">
      <w:pPr>
        <w:spacing w:line="360" w:lineRule="auto"/>
        <w:ind w:left="720" w:firstLine="720"/>
        <w:rPr>
          <w:lang w:val="es-ES"/>
        </w:rPr>
      </w:pPr>
      <w:r w:rsidRPr="00BC2744">
        <w:rPr>
          <w:lang w:val="es-ES"/>
        </w:rPr>
        <w:t>¿De dó</w:t>
      </w:r>
      <w:r>
        <w:rPr>
          <w:lang w:val="es-ES"/>
        </w:rPr>
        <w:t xml:space="preserve">nde eres?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_________________________________________________</w:t>
      </w:r>
    </w:p>
    <w:p w:rsidR="00075311" w:rsidRDefault="00075311" w:rsidP="00075311">
      <w:pPr>
        <w:spacing w:line="360" w:lineRule="auto"/>
        <w:ind w:left="720" w:firstLine="720"/>
        <w:rPr>
          <w:lang w:val="es-ES"/>
        </w:rPr>
      </w:pPr>
      <w:r w:rsidRPr="00BC2744">
        <w:rPr>
          <w:lang w:val="es-ES"/>
        </w:rPr>
        <w:t>Soy de España. _________</w:t>
      </w:r>
      <w:r>
        <w:rPr>
          <w:lang w:val="es-ES"/>
        </w:rPr>
        <w:t>____________________________________________</w:t>
      </w:r>
    </w:p>
    <w:p w:rsidR="00075311" w:rsidRDefault="00075311" w:rsidP="00075311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¿De dónde es Magdalena?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</w:t>
      </w:r>
    </w:p>
    <w:p w:rsidR="00075311" w:rsidRDefault="00075311" w:rsidP="00075311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Ella es de Argentina.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______________________________________________</w:t>
      </w:r>
    </w:p>
    <w:p w:rsidR="00075311" w:rsidRPr="00BC2744" w:rsidRDefault="00075311" w:rsidP="00FF7DDE">
      <w:pPr>
        <w:ind w:left="720" w:firstLine="720"/>
        <w:rPr>
          <w:lang w:val="es-ES"/>
        </w:rPr>
      </w:pPr>
    </w:p>
    <w:p w:rsidR="00075311" w:rsidRDefault="00075311" w:rsidP="00841392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To describe a person’s profession or occupation (job).</w:t>
      </w:r>
    </w:p>
    <w:p w:rsidR="00075311" w:rsidRDefault="00075311" w:rsidP="00075311"/>
    <w:p w:rsidR="00075311" w:rsidRPr="009915F4" w:rsidRDefault="00075311" w:rsidP="00075311">
      <w:pPr>
        <w:ind w:left="720"/>
        <w:rPr>
          <w:lang w:val="es-ES_tradnl"/>
        </w:rPr>
      </w:pPr>
      <w:proofErr w:type="spellStart"/>
      <w:r w:rsidRPr="009915F4">
        <w:rPr>
          <w:lang w:val="es-ES_tradnl"/>
        </w:rPr>
        <w:t>Examples</w:t>
      </w:r>
      <w:proofErr w:type="spellEnd"/>
      <w:r w:rsidRPr="009915F4">
        <w:rPr>
          <w:lang w:val="es-ES_tradnl"/>
        </w:rPr>
        <w:t>:</w:t>
      </w:r>
    </w:p>
    <w:p w:rsidR="00075311" w:rsidRPr="009915F4" w:rsidRDefault="00075311" w:rsidP="00075311">
      <w:pPr>
        <w:ind w:left="720"/>
        <w:rPr>
          <w:lang w:val="es-ES_tradnl"/>
        </w:rPr>
      </w:pPr>
    </w:p>
    <w:p w:rsidR="00075311" w:rsidRPr="009915F4" w:rsidRDefault="00075311" w:rsidP="00075311">
      <w:pPr>
        <w:spacing w:line="360" w:lineRule="auto"/>
        <w:ind w:left="720"/>
        <w:rPr>
          <w:lang w:val="es-ES_tradnl"/>
        </w:rPr>
      </w:pPr>
      <w:r w:rsidRPr="009915F4">
        <w:rPr>
          <w:lang w:val="es-ES_tradnl"/>
        </w:rPr>
        <w:tab/>
        <w:t>Ustedes son estudia</w:t>
      </w:r>
      <w:r w:rsidR="0067633C" w:rsidRPr="009915F4">
        <w:rPr>
          <w:lang w:val="es-ES_tradnl"/>
        </w:rPr>
        <w:t>n</w:t>
      </w:r>
      <w:r w:rsidRPr="009915F4">
        <w:rPr>
          <w:lang w:val="es-ES_tradnl"/>
        </w:rPr>
        <w:t xml:space="preserve">tes. </w:t>
      </w:r>
      <w:r w:rsidRPr="009915F4">
        <w:rPr>
          <w:rFonts w:ascii="Arial" w:hAnsi="Arial" w:cs="Arial"/>
          <w:lang w:val="es-ES_tradnl"/>
        </w:rPr>
        <w:t>→</w:t>
      </w:r>
      <w:r w:rsidRPr="009915F4">
        <w:rPr>
          <w:lang w:val="es-ES_tradnl"/>
        </w:rPr>
        <w:t xml:space="preserve"> ________________</w:t>
      </w:r>
      <w:r w:rsidR="0067633C" w:rsidRPr="009915F4">
        <w:rPr>
          <w:lang w:val="es-ES_tradnl"/>
        </w:rPr>
        <w:t>_____________</w:t>
      </w:r>
      <w:r w:rsidRPr="009915F4">
        <w:rPr>
          <w:lang w:val="es-ES_tradnl"/>
        </w:rPr>
        <w:t>______________</w:t>
      </w:r>
    </w:p>
    <w:p w:rsidR="00075311" w:rsidRDefault="00075311" w:rsidP="00075311">
      <w:pPr>
        <w:spacing w:line="360" w:lineRule="auto"/>
      </w:pPr>
      <w:r w:rsidRPr="009915F4">
        <w:rPr>
          <w:lang w:val="es-ES_tradnl"/>
        </w:rPr>
        <w:tab/>
      </w:r>
      <w:r w:rsidRPr="009915F4">
        <w:rPr>
          <w:lang w:val="es-ES_tradnl"/>
        </w:rPr>
        <w:tab/>
      </w:r>
      <w:r w:rsidR="0067633C" w:rsidRPr="0067633C">
        <w:rPr>
          <w:lang w:val="es-ES"/>
        </w:rPr>
        <w:t xml:space="preserve">La </w:t>
      </w:r>
      <w:r w:rsidRPr="0067633C">
        <w:rPr>
          <w:lang w:val="es-ES"/>
        </w:rPr>
        <w:t xml:space="preserve">Srta. </w:t>
      </w:r>
      <w:proofErr w:type="spellStart"/>
      <w:r w:rsidRPr="0067633C">
        <w:rPr>
          <w:lang w:val="es-ES"/>
        </w:rPr>
        <w:t>Malysz</w:t>
      </w:r>
      <w:proofErr w:type="spellEnd"/>
      <w:r w:rsidRPr="0067633C">
        <w:rPr>
          <w:lang w:val="es-ES"/>
        </w:rPr>
        <w:t xml:space="preserve"> es profesora. </w:t>
      </w:r>
      <w:r>
        <w:rPr>
          <w:rFonts w:ascii="Arial" w:hAnsi="Arial" w:cs="Arial"/>
        </w:rPr>
        <w:t>→</w:t>
      </w:r>
      <w:r>
        <w:t xml:space="preserve"> ________________</w:t>
      </w:r>
      <w:r w:rsidR="0067633C">
        <w:t>__</w:t>
      </w:r>
      <w:r>
        <w:t>_____________________</w:t>
      </w:r>
    </w:p>
    <w:p w:rsidR="00075311" w:rsidRDefault="00075311" w:rsidP="00075311">
      <w:pPr>
        <w:ind w:left="720"/>
      </w:pPr>
    </w:p>
    <w:p w:rsidR="00075311" w:rsidRDefault="00075311" w:rsidP="00075311">
      <w:pPr>
        <w:ind w:left="720"/>
      </w:pPr>
      <w:r>
        <w:t>*In Spanish, we do not use the indefinite article (</w:t>
      </w:r>
      <w:proofErr w:type="gramStart"/>
      <w:r>
        <w:t>un</w:t>
      </w:r>
      <w:proofErr w:type="gramEnd"/>
      <w:r>
        <w:t xml:space="preserve">, </w:t>
      </w:r>
      <w:proofErr w:type="spellStart"/>
      <w:r>
        <w:t>una</w:t>
      </w:r>
      <w:proofErr w:type="spellEnd"/>
      <w:r>
        <w:t xml:space="preserve">) after </w:t>
      </w:r>
      <w:proofErr w:type="spellStart"/>
      <w:r>
        <w:t>ser</w:t>
      </w:r>
      <w:proofErr w:type="spellEnd"/>
      <w:r>
        <w:t xml:space="preserve"> when talking about professions, unless accompanied by an adjective or other description.</w:t>
      </w:r>
    </w:p>
    <w:p w:rsidR="00075311" w:rsidRDefault="00075311" w:rsidP="00075311">
      <w:pPr>
        <w:ind w:left="720"/>
      </w:pPr>
    </w:p>
    <w:p w:rsidR="00075311" w:rsidRDefault="00075311" w:rsidP="00075311">
      <w:pPr>
        <w:ind w:left="720"/>
        <w:rPr>
          <w:lang w:val="es-ES"/>
        </w:rPr>
      </w:pPr>
      <w:r w:rsidRPr="009915F4">
        <w:t xml:space="preserve"> </w:t>
      </w:r>
      <w:proofErr w:type="spellStart"/>
      <w:r w:rsidRPr="00075311">
        <w:rPr>
          <w:lang w:val="es-ES"/>
        </w:rPr>
        <w:t>Example</w:t>
      </w:r>
      <w:proofErr w:type="spellEnd"/>
      <w:r w:rsidRPr="00075311">
        <w:rPr>
          <w:lang w:val="es-ES"/>
        </w:rPr>
        <w:t xml:space="preserve">: </w:t>
      </w:r>
    </w:p>
    <w:p w:rsidR="00075311" w:rsidRDefault="00075311" w:rsidP="00075311">
      <w:pPr>
        <w:ind w:left="720" w:firstLine="720"/>
        <w:rPr>
          <w:lang w:val="es-ES"/>
        </w:rPr>
      </w:pPr>
    </w:p>
    <w:p w:rsidR="00075311" w:rsidRPr="00075311" w:rsidRDefault="0067633C" w:rsidP="00075311">
      <w:pPr>
        <w:ind w:left="720" w:firstLine="720"/>
      </w:pPr>
      <w:r>
        <w:rPr>
          <w:lang w:val="es-ES"/>
        </w:rPr>
        <w:t xml:space="preserve">La </w:t>
      </w:r>
      <w:r w:rsidR="00075311" w:rsidRPr="00075311">
        <w:rPr>
          <w:lang w:val="es-ES"/>
        </w:rPr>
        <w:t xml:space="preserve">Srta. </w:t>
      </w:r>
      <w:proofErr w:type="spellStart"/>
      <w:r w:rsidR="00075311" w:rsidRPr="00075311">
        <w:rPr>
          <w:lang w:val="es-ES"/>
        </w:rPr>
        <w:t>Malysz</w:t>
      </w:r>
      <w:proofErr w:type="spellEnd"/>
      <w:r w:rsidR="00075311" w:rsidRPr="00075311">
        <w:rPr>
          <w:lang w:val="es-ES"/>
        </w:rPr>
        <w:t xml:space="preserve"> es una profesora excelente.</w:t>
      </w:r>
      <w:r w:rsidR="00075311">
        <w:rPr>
          <w:lang w:val="es-ES"/>
        </w:rPr>
        <w:t xml:space="preserve"> </w:t>
      </w:r>
      <w:r w:rsidR="00075311" w:rsidRPr="00075311">
        <w:rPr>
          <w:rFonts w:ascii="Arial" w:hAnsi="Arial" w:cs="Arial"/>
        </w:rPr>
        <w:t>→</w:t>
      </w:r>
      <w:r w:rsidR="00075311" w:rsidRPr="00075311">
        <w:t xml:space="preserve"> </w:t>
      </w:r>
      <w:r>
        <w:t>____________________________</w:t>
      </w:r>
    </w:p>
    <w:p w:rsidR="00075311" w:rsidRPr="00075311" w:rsidRDefault="00075311" w:rsidP="00075311">
      <w:pPr>
        <w:ind w:left="720"/>
      </w:pPr>
    </w:p>
    <w:p w:rsidR="00EA5A68" w:rsidRDefault="00EA5A68" w:rsidP="00EA5A68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To describe characteristics of personality and physical appearance that are normally associated with the person or thing (more “permanent” characteristics).</w:t>
      </w:r>
    </w:p>
    <w:p w:rsidR="00EA5A68" w:rsidRDefault="00EA5A68" w:rsidP="00EA5A68">
      <w:pPr>
        <w:ind w:left="1440"/>
      </w:pPr>
    </w:p>
    <w:p w:rsidR="00EA5A68" w:rsidRDefault="00EA5A68" w:rsidP="00EA5A68">
      <w:pPr>
        <w:ind w:left="720"/>
        <w:rPr>
          <w:lang w:val="es-ES"/>
        </w:rPr>
      </w:pP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>:</w:t>
      </w:r>
    </w:p>
    <w:p w:rsidR="00EA5A68" w:rsidRDefault="00EA5A68" w:rsidP="00EA5A68">
      <w:pPr>
        <w:ind w:left="720"/>
        <w:rPr>
          <w:lang w:val="es-ES"/>
        </w:rPr>
      </w:pPr>
    </w:p>
    <w:p w:rsidR="00EA5A68" w:rsidRPr="00750C30" w:rsidRDefault="00EA5A68" w:rsidP="00EA5A68">
      <w:pPr>
        <w:spacing w:line="360" w:lineRule="auto"/>
        <w:ind w:left="720" w:firstLine="720"/>
        <w:rPr>
          <w:lang w:val="es-ES"/>
        </w:rPr>
      </w:pPr>
      <w:r w:rsidRPr="00750C30">
        <w:rPr>
          <w:lang w:val="es-ES"/>
        </w:rPr>
        <w:t xml:space="preserve">Eres inteligente. </w:t>
      </w:r>
      <w:r>
        <w:rPr>
          <w:rFonts w:ascii="Arial" w:hAnsi="Arial" w:cs="Arial"/>
          <w:lang w:val="es-ES"/>
        </w:rPr>
        <w:t>→</w:t>
      </w:r>
      <w:r>
        <w:rPr>
          <w:lang w:val="es-ES"/>
        </w:rPr>
        <w:t xml:space="preserve"> __________________________________________________</w:t>
      </w:r>
    </w:p>
    <w:p w:rsidR="00EA5A68" w:rsidRPr="0067633C" w:rsidRDefault="00EA5A68" w:rsidP="00EA5A68">
      <w:pPr>
        <w:spacing w:line="360" w:lineRule="auto"/>
        <w:ind w:left="720" w:firstLine="720"/>
        <w:rPr>
          <w:lang w:val="es-ES"/>
        </w:rPr>
      </w:pPr>
      <w:r>
        <w:rPr>
          <w:lang w:val="es-ES"/>
        </w:rPr>
        <w:t xml:space="preserve">La familia es grande. </w:t>
      </w:r>
      <w:r w:rsidRPr="0067633C">
        <w:rPr>
          <w:rFonts w:ascii="Arial" w:hAnsi="Arial" w:cs="Arial"/>
          <w:lang w:val="es-ES"/>
        </w:rPr>
        <w:t>→</w:t>
      </w:r>
      <w:r w:rsidRPr="0067633C">
        <w:rPr>
          <w:lang w:val="es-ES"/>
        </w:rPr>
        <w:t xml:space="preserve"> ___________________</w:t>
      </w:r>
      <w:r>
        <w:rPr>
          <w:lang w:val="es-ES"/>
        </w:rPr>
        <w:t>_____</w:t>
      </w:r>
      <w:r w:rsidRPr="0067633C">
        <w:rPr>
          <w:lang w:val="es-ES"/>
        </w:rPr>
        <w:t>______________________</w:t>
      </w:r>
    </w:p>
    <w:p w:rsidR="00EA5A68" w:rsidRDefault="00EA5A68" w:rsidP="00EA5A68">
      <w:pPr>
        <w:ind w:left="720"/>
      </w:pPr>
    </w:p>
    <w:p w:rsidR="00A2706D" w:rsidRPr="00075311" w:rsidRDefault="00A2706D" w:rsidP="00A2706D">
      <w:pPr>
        <w:numPr>
          <w:ilvl w:val="0"/>
          <w:numId w:val="1"/>
        </w:numPr>
        <w:tabs>
          <w:tab w:val="clear" w:pos="360"/>
        </w:tabs>
        <w:ind w:left="720"/>
      </w:pPr>
      <w:r w:rsidRPr="00075311">
        <w:t>To tell the time and date</w:t>
      </w:r>
      <w:r>
        <w:t>.</w:t>
      </w:r>
    </w:p>
    <w:p w:rsidR="00A2706D" w:rsidRPr="00075311" w:rsidRDefault="00A2706D" w:rsidP="00A2706D">
      <w:pPr>
        <w:ind w:left="1440"/>
      </w:pPr>
    </w:p>
    <w:p w:rsidR="00A2706D" w:rsidRPr="009915F4" w:rsidRDefault="00A2706D" w:rsidP="00A2706D">
      <w:pPr>
        <w:ind w:left="720"/>
        <w:rPr>
          <w:lang w:val="es-ES_tradnl"/>
        </w:rPr>
      </w:pPr>
      <w:proofErr w:type="spellStart"/>
      <w:r w:rsidRPr="009915F4">
        <w:rPr>
          <w:lang w:val="es-ES_tradnl"/>
        </w:rPr>
        <w:t>Examples</w:t>
      </w:r>
      <w:proofErr w:type="spellEnd"/>
      <w:r w:rsidRPr="009915F4">
        <w:rPr>
          <w:lang w:val="es-ES_tradnl"/>
        </w:rPr>
        <w:t>:</w:t>
      </w:r>
    </w:p>
    <w:p w:rsidR="00A2706D" w:rsidRPr="009915F4" w:rsidRDefault="00A2706D" w:rsidP="00A2706D">
      <w:pPr>
        <w:ind w:left="720"/>
        <w:rPr>
          <w:lang w:val="es-ES_tradnl"/>
        </w:rPr>
      </w:pPr>
      <w:r w:rsidRPr="009915F4">
        <w:rPr>
          <w:lang w:val="es-ES_tradnl"/>
        </w:rPr>
        <w:tab/>
      </w:r>
    </w:p>
    <w:p w:rsidR="00A2706D" w:rsidRPr="0067633C" w:rsidRDefault="00A2706D" w:rsidP="00A2706D">
      <w:pPr>
        <w:spacing w:line="360" w:lineRule="auto"/>
        <w:ind w:left="720" w:firstLine="720"/>
        <w:rPr>
          <w:lang w:val="es-ES"/>
        </w:rPr>
      </w:pPr>
      <w:r w:rsidRPr="009915F4">
        <w:rPr>
          <w:lang w:val="es-ES_tradnl"/>
        </w:rPr>
        <w:t xml:space="preserve">Es la una. </w:t>
      </w:r>
      <w:r w:rsidRPr="0067633C">
        <w:rPr>
          <w:rFonts w:ascii="Arial" w:hAnsi="Arial" w:cs="Arial"/>
          <w:lang w:val="es-ES"/>
        </w:rPr>
        <w:t>→ _________________________________________________</w:t>
      </w:r>
    </w:p>
    <w:p w:rsidR="00A2706D" w:rsidRPr="0067633C" w:rsidRDefault="00A2706D" w:rsidP="00A2706D">
      <w:pPr>
        <w:spacing w:line="360" w:lineRule="auto"/>
        <w:ind w:left="720" w:firstLine="720"/>
        <w:rPr>
          <w:lang w:val="es-ES"/>
        </w:rPr>
      </w:pPr>
      <w:r w:rsidRPr="0067633C">
        <w:rPr>
          <w:lang w:val="es-ES"/>
        </w:rPr>
        <w:t xml:space="preserve">Son las diez. </w:t>
      </w:r>
      <w:r w:rsidRPr="0067633C">
        <w:rPr>
          <w:rFonts w:ascii="Arial" w:hAnsi="Arial" w:cs="Arial"/>
          <w:lang w:val="es-ES"/>
        </w:rPr>
        <w:t>→</w:t>
      </w:r>
      <w:r w:rsidRPr="0067633C">
        <w:rPr>
          <w:lang w:val="es-ES"/>
        </w:rPr>
        <w:t xml:space="preserve"> </w:t>
      </w:r>
      <w:r w:rsidRPr="0067633C">
        <w:rPr>
          <w:i/>
          <w:lang w:val="es-ES"/>
        </w:rPr>
        <w:t>____________________________________________________</w:t>
      </w:r>
    </w:p>
    <w:p w:rsidR="00A2706D" w:rsidRDefault="00EA5A68" w:rsidP="00A2706D">
      <w:pPr>
        <w:spacing w:line="360" w:lineRule="auto"/>
        <w:ind w:left="720" w:firstLine="720"/>
        <w:rPr>
          <w:i/>
          <w:lang w:val="es-ES"/>
        </w:rPr>
      </w:pPr>
      <w:r>
        <w:rPr>
          <w:lang w:val="es-ES"/>
        </w:rPr>
        <w:t>Hoy es el dos</w:t>
      </w:r>
      <w:r w:rsidR="00A2706D" w:rsidRPr="0067633C">
        <w:rPr>
          <w:lang w:val="es-ES"/>
        </w:rPr>
        <w:t xml:space="preserve"> </w:t>
      </w:r>
      <w:r w:rsidR="00A2706D">
        <w:rPr>
          <w:lang w:val="es-ES"/>
        </w:rPr>
        <w:t xml:space="preserve">de </w:t>
      </w:r>
      <w:r>
        <w:rPr>
          <w:lang w:val="es-ES"/>
        </w:rPr>
        <w:t>dic</w:t>
      </w:r>
      <w:r w:rsidR="00A2706D">
        <w:rPr>
          <w:lang w:val="es-ES"/>
        </w:rPr>
        <w:t xml:space="preserve">iembre. </w:t>
      </w:r>
      <w:r w:rsidR="00A2706D" w:rsidRPr="0067633C">
        <w:rPr>
          <w:rFonts w:ascii="Arial" w:hAnsi="Arial" w:cs="Arial"/>
          <w:lang w:val="es-ES"/>
        </w:rPr>
        <w:t xml:space="preserve">→ </w:t>
      </w:r>
      <w:r w:rsidR="00A2706D" w:rsidRPr="0067633C">
        <w:rPr>
          <w:i/>
          <w:lang w:val="es-ES"/>
        </w:rPr>
        <w:t>_______</w:t>
      </w:r>
      <w:r w:rsidR="00A2706D">
        <w:rPr>
          <w:i/>
          <w:lang w:val="es-ES"/>
        </w:rPr>
        <w:t>_____</w:t>
      </w:r>
      <w:r w:rsidR="00A2706D" w:rsidRPr="0067633C">
        <w:rPr>
          <w:i/>
          <w:lang w:val="es-ES"/>
        </w:rPr>
        <w:t>___________________________</w:t>
      </w:r>
    </w:p>
    <w:p w:rsidR="00A2706D" w:rsidRPr="0067633C" w:rsidRDefault="00A2706D" w:rsidP="00A2706D">
      <w:pPr>
        <w:ind w:left="720" w:firstLine="720"/>
        <w:rPr>
          <w:lang w:val="es-ES"/>
        </w:rPr>
      </w:pPr>
    </w:p>
    <w:p w:rsidR="00A2706D" w:rsidRPr="00EA5A68" w:rsidRDefault="00A2706D">
      <w:pPr>
        <w:rPr>
          <w:lang w:val="es-ES_tradnl"/>
        </w:rPr>
      </w:pPr>
    </w:p>
    <w:sectPr w:rsidR="00A2706D" w:rsidRPr="00EA5A68" w:rsidSect="008413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12" w:rsidRDefault="007B1A12">
      <w:r>
        <w:separator/>
      </w:r>
    </w:p>
  </w:endnote>
  <w:endnote w:type="continuationSeparator" w:id="0">
    <w:p w:rsidR="007B1A12" w:rsidRDefault="007B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12" w:rsidRDefault="007B1A12">
      <w:r>
        <w:separator/>
      </w:r>
    </w:p>
  </w:footnote>
  <w:footnote w:type="continuationSeparator" w:id="0">
    <w:p w:rsidR="007B1A12" w:rsidRDefault="007B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63" w:rsidRDefault="008E0946" w:rsidP="00841392">
    <w:pPr>
      <w:rPr>
        <w:lang w:val="es-ES"/>
      </w:rPr>
    </w:pPr>
    <w:r w:rsidRPr="00512484">
      <w:rPr>
        <w:lang w:val="es-ES"/>
      </w:rPr>
      <w:t>Español I</w:t>
    </w:r>
    <w:r w:rsidRPr="00512484">
      <w:rPr>
        <w:lang w:val="es-ES"/>
      </w:rPr>
      <w:tab/>
    </w:r>
    <w:r w:rsidRPr="00512484">
      <w:rPr>
        <w:lang w:val="es-ES"/>
      </w:rPr>
      <w:tab/>
    </w:r>
    <w:r w:rsidRPr="00512484">
      <w:rPr>
        <w:lang w:val="es-ES"/>
      </w:rPr>
      <w:tab/>
    </w:r>
    <w:r w:rsidRPr="00512484">
      <w:rPr>
        <w:lang w:val="es-ES"/>
      </w:rPr>
      <w:tab/>
    </w:r>
    <w:r w:rsidRPr="00512484">
      <w:rPr>
        <w:lang w:val="es-ES"/>
      </w:rPr>
      <w:tab/>
    </w:r>
    <w:r w:rsidRPr="00512484">
      <w:rPr>
        <w:lang w:val="es-ES"/>
      </w:rPr>
      <w:tab/>
    </w:r>
    <w:r w:rsidRPr="00512484">
      <w:rPr>
        <w:lang w:val="es-ES"/>
      </w:rPr>
      <w:tab/>
    </w:r>
  </w:p>
  <w:p w:rsidR="008E0946" w:rsidRPr="00841392" w:rsidRDefault="0067633C" w:rsidP="00841392">
    <w:pPr>
      <w:rPr>
        <w:lang w:val="es-ES"/>
      </w:rPr>
    </w:pPr>
    <w:r>
      <w:rPr>
        <w:lang w:val="es-ES"/>
      </w:rPr>
      <w:t xml:space="preserve">Lección </w:t>
    </w:r>
    <w:r w:rsidR="00656263">
      <w:rPr>
        <w:lang w:val="es-ES"/>
      </w:rPr>
      <w:t>5</w:t>
    </w:r>
    <w:r>
      <w:rPr>
        <w:lang w:val="es-ES"/>
      </w:rPr>
      <w:t>: La familia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91F"/>
    <w:multiLevelType w:val="hybridMultilevel"/>
    <w:tmpl w:val="50984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1E36"/>
    <w:multiLevelType w:val="hybridMultilevel"/>
    <w:tmpl w:val="82186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392"/>
    <w:rsid w:val="00075311"/>
    <w:rsid w:val="000C0A48"/>
    <w:rsid w:val="00324436"/>
    <w:rsid w:val="003421FF"/>
    <w:rsid w:val="004A6FCF"/>
    <w:rsid w:val="004E2373"/>
    <w:rsid w:val="00547DD9"/>
    <w:rsid w:val="00656263"/>
    <w:rsid w:val="0067633C"/>
    <w:rsid w:val="00730B22"/>
    <w:rsid w:val="00754444"/>
    <w:rsid w:val="007B1A12"/>
    <w:rsid w:val="00841392"/>
    <w:rsid w:val="008973F0"/>
    <w:rsid w:val="008E0946"/>
    <w:rsid w:val="009915F4"/>
    <w:rsid w:val="00A2706D"/>
    <w:rsid w:val="00BC2744"/>
    <w:rsid w:val="00EA5A68"/>
    <w:rsid w:val="00F13C3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775F343"/>
  <w15:docId w15:val="{A1869630-046E-4C7A-B956-C94FE5B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1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3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Apuntes: El verbo “Ser"</vt:lpstr>
    </vt:vector>
  </TitlesOfParts>
  <Company>Hewlett-Packard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Apuntes: El verbo “Ser"</dc:title>
  <dc:creator>Sarah Malysz</dc:creator>
  <cp:lastModifiedBy>Malysz, Sarah</cp:lastModifiedBy>
  <cp:revision>2</cp:revision>
  <dcterms:created xsi:type="dcterms:W3CDTF">2019-02-28T14:06:00Z</dcterms:created>
  <dcterms:modified xsi:type="dcterms:W3CDTF">2019-02-28T14:06:00Z</dcterms:modified>
</cp:coreProperties>
</file>